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BB" w:rsidRPr="00B06D8B" w:rsidRDefault="00322BBB" w:rsidP="00B16992">
      <w:pPr>
        <w:spacing w:before="100" w:beforeAutospacing="1" w:after="100" w:afterAutospacing="1" w:line="360" w:lineRule="auto"/>
        <w:rPr>
          <w:b/>
          <w:sz w:val="24"/>
          <w:szCs w:val="24"/>
          <w:u w:val="single"/>
        </w:rPr>
      </w:pPr>
      <w:r w:rsidRPr="00B06D8B">
        <w:rPr>
          <w:b/>
          <w:sz w:val="24"/>
          <w:szCs w:val="24"/>
          <w:u w:val="single"/>
        </w:rPr>
        <w:t>Erkölcstan- és etikatanár képzés</w:t>
      </w:r>
    </w:p>
    <w:p w:rsidR="00322BBB" w:rsidRPr="00B06D8B" w:rsidRDefault="00322BBB" w:rsidP="00B16992">
      <w:pPr>
        <w:spacing w:before="100" w:beforeAutospacing="1" w:after="100" w:afterAutospacing="1" w:line="360" w:lineRule="auto"/>
        <w:rPr>
          <w:b/>
          <w:sz w:val="24"/>
          <w:szCs w:val="24"/>
          <w:u w:val="single"/>
        </w:rPr>
      </w:pPr>
      <w:r w:rsidRPr="00B06D8B">
        <w:rPr>
          <w:b/>
          <w:sz w:val="24"/>
          <w:szCs w:val="24"/>
          <w:u w:val="single"/>
        </w:rPr>
        <w:t>Szigorlat I.</w:t>
      </w:r>
    </w:p>
    <w:p w:rsidR="009F3C58" w:rsidRPr="00B06D8B" w:rsidRDefault="00F90691" w:rsidP="00B16992">
      <w:pPr>
        <w:spacing w:before="100" w:beforeAutospacing="1" w:after="100" w:afterAutospacing="1" w:line="360" w:lineRule="auto"/>
        <w:rPr>
          <w:b/>
          <w:sz w:val="24"/>
          <w:szCs w:val="24"/>
          <w:u w:val="single"/>
        </w:rPr>
      </w:pPr>
      <w:r w:rsidRPr="00B06D8B">
        <w:rPr>
          <w:b/>
          <w:sz w:val="24"/>
          <w:szCs w:val="24"/>
          <w:u w:val="single"/>
        </w:rPr>
        <w:t>Filozófia tételsor</w:t>
      </w:r>
    </w:p>
    <w:p w:rsidR="00C46FA3" w:rsidRPr="00C633B2" w:rsidRDefault="00C46FA3" w:rsidP="00B16992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33B2">
        <w:rPr>
          <w:color w:val="000000"/>
        </w:rPr>
        <w:t>Mi a tudás és a morális érték viszonya a korai Platón-dialógusok Szókratészénél?</w:t>
      </w:r>
    </w:p>
    <w:p w:rsidR="006C2C64" w:rsidRPr="006C2C64" w:rsidRDefault="006C2C64" w:rsidP="006C2C64">
      <w:pPr>
        <w:pStyle w:val="Listaszerbekezds"/>
        <w:numPr>
          <w:ilvl w:val="0"/>
          <w:numId w:val="8"/>
        </w:numPr>
        <w:rPr>
          <w:color w:val="000000"/>
        </w:rPr>
      </w:pPr>
      <w:r w:rsidRPr="006C2C64">
        <w:rPr>
          <w:color w:val="000000"/>
        </w:rPr>
        <w:t>Mik a kognitív(észbeli) erények, illetve képességek Arisztotelésznél?</w:t>
      </w:r>
    </w:p>
    <w:p w:rsidR="00B848DA" w:rsidRPr="00B848DA" w:rsidRDefault="00B848DA" w:rsidP="00B848DA">
      <w:pPr>
        <w:pStyle w:val="Listaszerbekezds"/>
        <w:numPr>
          <w:ilvl w:val="0"/>
          <w:numId w:val="8"/>
        </w:numPr>
        <w:rPr>
          <w:color w:val="000000"/>
        </w:rPr>
      </w:pPr>
      <w:r w:rsidRPr="00B848DA">
        <w:rPr>
          <w:color w:val="000000"/>
        </w:rPr>
        <w:t>Kicsoda szabad Epiktétosz okfejtése szerint?</w:t>
      </w:r>
    </w:p>
    <w:p w:rsidR="00C46FA3" w:rsidRPr="00C633B2" w:rsidRDefault="00C46FA3" w:rsidP="00B16992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33B2">
        <w:rPr>
          <w:color w:val="000000"/>
        </w:rPr>
        <w:t xml:space="preserve">Mi az emlékezet, istenismeret és boldogság viszonya Ágoston </w:t>
      </w:r>
      <w:r w:rsidRPr="00B848DA">
        <w:rPr>
          <w:i/>
          <w:color w:val="000000"/>
        </w:rPr>
        <w:t>Vallomásaiban</w:t>
      </w:r>
      <w:r w:rsidRPr="00C633B2">
        <w:rPr>
          <w:color w:val="000000"/>
        </w:rPr>
        <w:t>?</w:t>
      </w:r>
    </w:p>
    <w:p w:rsidR="0000708A" w:rsidRPr="0000708A" w:rsidRDefault="0000708A" w:rsidP="00B16992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Mutassa be az ontológiai i</w:t>
      </w:r>
      <w:r w:rsidR="00EF15EC">
        <w:rPr>
          <w:color w:val="000000"/>
        </w:rPr>
        <w:t>s</w:t>
      </w:r>
      <w:r>
        <w:rPr>
          <w:color w:val="000000"/>
        </w:rPr>
        <w:t>tenérvet!</w:t>
      </w:r>
    </w:p>
    <w:p w:rsidR="00B848DA" w:rsidRPr="00B848DA" w:rsidRDefault="00B848DA" w:rsidP="00B848DA">
      <w:pPr>
        <w:pStyle w:val="Listaszerbekezds"/>
        <w:numPr>
          <w:ilvl w:val="0"/>
          <w:numId w:val="8"/>
        </w:numPr>
        <w:rPr>
          <w:color w:val="000000"/>
        </w:rPr>
      </w:pPr>
      <w:r w:rsidRPr="00B848DA">
        <w:rPr>
          <w:color w:val="000000"/>
        </w:rPr>
        <w:t xml:space="preserve">Mi szenvedélymenetesség, tudás és szeretet viszonya Hitvalló </w:t>
      </w:r>
      <w:proofErr w:type="spellStart"/>
      <w:r w:rsidRPr="00B848DA">
        <w:rPr>
          <w:color w:val="000000"/>
        </w:rPr>
        <w:t>Maximosz</w:t>
      </w:r>
      <w:proofErr w:type="spellEnd"/>
      <w:r w:rsidRPr="00B848DA">
        <w:rPr>
          <w:color w:val="000000"/>
        </w:rPr>
        <w:t xml:space="preserve"> korai írásában?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  <w:ind w:right="848"/>
      </w:pPr>
      <w:r w:rsidRPr="00C633B2">
        <w:t>A módszeres kételkedés hogyan vezet el Descartes-</w:t>
      </w:r>
      <w:proofErr w:type="spellStart"/>
      <w:r w:rsidRPr="00C633B2">
        <w:t>nál</w:t>
      </w:r>
      <w:proofErr w:type="spellEnd"/>
      <w:r w:rsidRPr="00C633B2">
        <w:t xml:space="preserve"> a ’Gondolkodom, tehát vagyok’ igazsághoz?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  <w:ind w:right="848"/>
      </w:pPr>
      <w:r w:rsidRPr="00C633B2">
        <w:t xml:space="preserve">A természeti törvény mit véd Locke szerint, és mi a tulajdon forrása Locke értekezésében? </w:t>
      </w:r>
    </w:p>
    <w:p w:rsid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  <w:ind w:right="848"/>
      </w:pPr>
      <w:r w:rsidRPr="00C633B2">
        <w:t xml:space="preserve">Mi a </w:t>
      </w:r>
      <w:proofErr w:type="spellStart"/>
      <w:r w:rsidRPr="00C633B2">
        <w:t>monász</w:t>
      </w:r>
      <w:proofErr w:type="spellEnd"/>
      <w:r w:rsidRPr="00C633B2">
        <w:t xml:space="preserve"> Leibniz </w:t>
      </w:r>
      <w:proofErr w:type="spellStart"/>
      <w:r w:rsidRPr="00C633B2">
        <w:t>Monadológiájában</w:t>
      </w:r>
      <w:proofErr w:type="spellEnd"/>
      <w:r w:rsidRPr="00C633B2">
        <w:t>?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Ismertesse Bergson metafizikai nézeteinek fő ismérveit! Miben látta Bergson a metafizikai hagyomány fő tévedését?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Mutassa be a pragmatista filozófia fő vonásait! Beszéljen John Dewey szabadság-felfogásáról!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Ismertesse Ludwig Wittgenstein nyelvjáték-koncepcióját! Mit jelent az, hogy „családi hasonlóság”?</w:t>
      </w:r>
    </w:p>
    <w:p w:rsidR="00C633B2" w:rsidRPr="00C633B2" w:rsidRDefault="00C633B2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Mutassa be az egzisztencialista filozófia Sartre-féle értelmezését! Mit jelent a humanizmus egzisztencialista felfogása?</w:t>
      </w:r>
    </w:p>
    <w:p w:rsidR="00A17E90" w:rsidRDefault="00A17E90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 xml:space="preserve">Ismertesse a szorongás, a Semmi és a Lét összefüggéseit Heidegger </w:t>
      </w:r>
      <w:r w:rsidRPr="00A17E90">
        <w:rPr>
          <w:i/>
        </w:rPr>
        <w:t>Mi a metafizika?</w:t>
      </w:r>
      <w:r w:rsidRPr="00C633B2">
        <w:t xml:space="preserve"> című írása alapján! </w:t>
      </w:r>
    </w:p>
    <w:p w:rsidR="00A17E90" w:rsidRPr="00C633B2" w:rsidRDefault="00A17E90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Ismertesse Carnap metafizika-kritikájának lényegét és jellemezze a metafizikusokat a Carnap szöveg alapján! Mit jelent a „tudományos filozófia” Carnap szerint?</w:t>
      </w:r>
    </w:p>
    <w:p w:rsidR="00C633B2" w:rsidRPr="00B16992" w:rsidRDefault="00A17E90" w:rsidP="00B16992">
      <w:pPr>
        <w:pStyle w:val="Listaszerbekezds"/>
        <w:numPr>
          <w:ilvl w:val="0"/>
          <w:numId w:val="8"/>
        </w:numPr>
        <w:spacing w:before="100" w:beforeAutospacing="1" w:after="100" w:afterAutospacing="1"/>
      </w:pPr>
      <w:r w:rsidRPr="00C633B2">
        <w:t>Melyek a tudományos forradalmak főbb jellemzői, hogyan zajlanak le és milyen eredményekkel járnak Kuhn szerint? Milyen szemléleti és fogalmi következményei lehetnek a tudományos forradalmaknak?</w:t>
      </w:r>
    </w:p>
    <w:p w:rsidR="00DB57D5" w:rsidRPr="00B55D9A" w:rsidRDefault="00DB57D5" w:rsidP="00B16992">
      <w:pPr>
        <w:spacing w:before="100" w:beforeAutospacing="1" w:after="100" w:afterAutospacing="1" w:line="360" w:lineRule="auto"/>
        <w:rPr>
          <w:b/>
          <w:sz w:val="24"/>
          <w:szCs w:val="24"/>
          <w:u w:val="single"/>
        </w:rPr>
      </w:pPr>
      <w:r w:rsidRPr="00B55D9A">
        <w:rPr>
          <w:b/>
          <w:sz w:val="24"/>
          <w:szCs w:val="24"/>
          <w:u w:val="single"/>
        </w:rPr>
        <w:lastRenderedPageBreak/>
        <w:t>Kötelező irodalom:</w:t>
      </w:r>
    </w:p>
    <w:p w:rsidR="00F90691" w:rsidRDefault="00F90691" w:rsidP="00B16992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DB57D5">
        <w:rPr>
          <w:b/>
          <w:color w:val="000000"/>
          <w:sz w:val="24"/>
          <w:szCs w:val="24"/>
        </w:rPr>
        <w:t>Arisztotelész,</w:t>
      </w:r>
      <w:r w:rsidRPr="00C633B2">
        <w:rPr>
          <w:color w:val="000000"/>
          <w:sz w:val="24"/>
          <w:szCs w:val="24"/>
        </w:rPr>
        <w:t> </w:t>
      </w:r>
      <w:proofErr w:type="spellStart"/>
      <w:r w:rsidRPr="00C633B2">
        <w:rPr>
          <w:i/>
          <w:iCs/>
          <w:color w:val="000000"/>
          <w:sz w:val="24"/>
          <w:szCs w:val="24"/>
        </w:rPr>
        <w:t>Nikomakhoszi</w:t>
      </w:r>
      <w:proofErr w:type="spellEnd"/>
      <w:r w:rsidRPr="00C633B2">
        <w:rPr>
          <w:i/>
          <w:iCs/>
          <w:color w:val="000000"/>
          <w:sz w:val="24"/>
          <w:szCs w:val="24"/>
        </w:rPr>
        <w:t xml:space="preserve"> etika</w:t>
      </w:r>
      <w:r w:rsidRPr="00C633B2">
        <w:rPr>
          <w:color w:val="000000"/>
          <w:sz w:val="24"/>
          <w:szCs w:val="24"/>
        </w:rPr>
        <w:t> VI</w:t>
      </w:r>
    </w:p>
    <w:p w:rsidR="00DB57D5" w:rsidRDefault="00DB57D5" w:rsidP="00B16992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B06D8B">
        <w:rPr>
          <w:b/>
          <w:color w:val="000000"/>
          <w:sz w:val="24"/>
          <w:szCs w:val="24"/>
        </w:rPr>
        <w:t>Augustinus</w:t>
      </w:r>
      <w:r w:rsidRPr="00C633B2">
        <w:rPr>
          <w:color w:val="000000"/>
          <w:sz w:val="24"/>
          <w:szCs w:val="24"/>
        </w:rPr>
        <w:t>, </w:t>
      </w:r>
      <w:proofErr w:type="gramStart"/>
      <w:r w:rsidRPr="00C633B2">
        <w:rPr>
          <w:i/>
          <w:iCs/>
          <w:color w:val="000000"/>
          <w:sz w:val="24"/>
          <w:szCs w:val="24"/>
        </w:rPr>
        <w:t>Vallomások</w:t>
      </w:r>
      <w:r w:rsidRPr="00C633B2">
        <w:rPr>
          <w:color w:val="000000"/>
          <w:sz w:val="24"/>
          <w:szCs w:val="24"/>
        </w:rPr>
        <w:t> </w:t>
      </w:r>
      <w:r w:rsidR="00B06D8B">
        <w:rPr>
          <w:color w:val="000000"/>
          <w:sz w:val="24"/>
          <w:szCs w:val="24"/>
        </w:rPr>
        <w:t xml:space="preserve"> </w:t>
      </w:r>
      <w:r w:rsidRPr="00C633B2">
        <w:rPr>
          <w:color w:val="000000"/>
          <w:sz w:val="24"/>
          <w:szCs w:val="24"/>
        </w:rPr>
        <w:t>IX</w:t>
      </w:r>
      <w:proofErr w:type="gramEnd"/>
      <w:r w:rsidRPr="00C633B2">
        <w:rPr>
          <w:color w:val="000000"/>
          <w:sz w:val="24"/>
          <w:szCs w:val="24"/>
        </w:rPr>
        <w:t>-X</w:t>
      </w:r>
    </w:p>
    <w:p w:rsidR="00DB57D5" w:rsidRDefault="00DB57D5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Bergson, Henri</w:t>
      </w:r>
      <w:r w:rsidRPr="00A17E90">
        <w:rPr>
          <w:sz w:val="24"/>
          <w:szCs w:val="24"/>
        </w:rPr>
        <w:t xml:space="preserve">: Bevezetés a metafizikába. Dékány András ford. In: Bergson, Henri: </w:t>
      </w:r>
      <w:r w:rsidRPr="00A17E90">
        <w:rPr>
          <w:i/>
          <w:sz w:val="24"/>
          <w:szCs w:val="24"/>
        </w:rPr>
        <w:t>A gondolkodás és a mozgó. Esszék és előadások</w:t>
      </w:r>
      <w:r w:rsidRPr="00A17E90">
        <w:rPr>
          <w:sz w:val="24"/>
          <w:szCs w:val="24"/>
        </w:rPr>
        <w:t xml:space="preserve">. Budapest: </w:t>
      </w:r>
      <w:proofErr w:type="spellStart"/>
      <w:r w:rsidRPr="00A17E90">
        <w:rPr>
          <w:sz w:val="24"/>
          <w:szCs w:val="24"/>
        </w:rPr>
        <w:t>L’Harmattan</w:t>
      </w:r>
      <w:proofErr w:type="spellEnd"/>
      <w:r w:rsidRPr="00A17E90">
        <w:rPr>
          <w:sz w:val="24"/>
          <w:szCs w:val="24"/>
        </w:rPr>
        <w:t>, 2012. pp. 129–162.</w:t>
      </w:r>
    </w:p>
    <w:p w:rsidR="0000708A" w:rsidRDefault="0000708A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00708A">
        <w:rPr>
          <w:b/>
          <w:sz w:val="24"/>
          <w:szCs w:val="24"/>
        </w:rPr>
        <w:t>Canterbury</w:t>
      </w:r>
      <w:r>
        <w:rPr>
          <w:b/>
          <w:sz w:val="24"/>
          <w:szCs w:val="24"/>
        </w:rPr>
        <w:t>-i</w:t>
      </w:r>
      <w:r w:rsidRPr="0000708A">
        <w:rPr>
          <w:b/>
          <w:sz w:val="24"/>
          <w:szCs w:val="24"/>
        </w:rPr>
        <w:t xml:space="preserve"> Anzelm</w:t>
      </w:r>
      <w:r>
        <w:rPr>
          <w:sz w:val="24"/>
          <w:szCs w:val="24"/>
        </w:rPr>
        <w:t xml:space="preserve">: </w:t>
      </w:r>
      <w:proofErr w:type="spellStart"/>
      <w:r w:rsidRPr="0000708A">
        <w:rPr>
          <w:i/>
          <w:sz w:val="24"/>
          <w:szCs w:val="24"/>
        </w:rPr>
        <w:t>Proslogion</w:t>
      </w:r>
      <w:proofErr w:type="spellEnd"/>
      <w:r>
        <w:rPr>
          <w:sz w:val="24"/>
          <w:szCs w:val="24"/>
        </w:rPr>
        <w:t>. In Canterbury-i Anzelm összes művei. Budapest: Szent István Társulat, 2007. (Több kiadásban elérhető!)</w:t>
      </w:r>
    </w:p>
    <w:p w:rsidR="00B06D8B" w:rsidRPr="00A17E90" w:rsidRDefault="00B06D8B" w:rsidP="00B1699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06D8B">
        <w:rPr>
          <w:b/>
          <w:sz w:val="24"/>
          <w:szCs w:val="24"/>
        </w:rPr>
        <w:t>Carnap, Rudolf</w:t>
      </w:r>
      <w:r w:rsidRPr="00C633B2">
        <w:rPr>
          <w:sz w:val="24"/>
          <w:szCs w:val="24"/>
        </w:rPr>
        <w:t xml:space="preserve"> (1999): A metafizika kiküszöbölése a nyelv logikai elemzésén keresztül. In: Forrai Gábor – Szegedi Péter (szerk.): </w:t>
      </w:r>
      <w:r w:rsidRPr="00C633B2">
        <w:rPr>
          <w:i/>
          <w:sz w:val="24"/>
          <w:szCs w:val="24"/>
        </w:rPr>
        <w:t>Tudományfilozófia: Szöveggyűjtemény</w:t>
      </w:r>
      <w:r w:rsidRPr="00C633B2">
        <w:rPr>
          <w:sz w:val="24"/>
          <w:szCs w:val="24"/>
        </w:rPr>
        <w:t>. Áron Kiadó, Bp. [http://nyitottegyetem.phil-inst.hu/tudfil/ktar/forr_ed/carnap.htm]</w:t>
      </w:r>
    </w:p>
    <w:p w:rsidR="00DB57D5" w:rsidRDefault="00DB57D5" w:rsidP="00B16992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bookmarkStart w:id="0" w:name="_Hlk513464010"/>
      <w:r w:rsidRPr="00B06D8B">
        <w:rPr>
          <w:b/>
          <w:sz w:val="24"/>
          <w:szCs w:val="24"/>
        </w:rPr>
        <w:t>Descartes</w:t>
      </w:r>
      <w:r w:rsidRPr="00C633B2">
        <w:rPr>
          <w:sz w:val="24"/>
          <w:szCs w:val="24"/>
        </w:rPr>
        <w:t xml:space="preserve">: </w:t>
      </w:r>
      <w:r w:rsidRPr="00C633B2">
        <w:rPr>
          <w:i/>
          <w:sz w:val="24"/>
          <w:szCs w:val="24"/>
        </w:rPr>
        <w:t>Értekezés a módszerről</w:t>
      </w:r>
      <w:r w:rsidRPr="00C633B2">
        <w:rPr>
          <w:sz w:val="24"/>
          <w:szCs w:val="24"/>
        </w:rPr>
        <w:t xml:space="preserve"> </w:t>
      </w:r>
      <w:r w:rsidR="00C76EC0">
        <w:rPr>
          <w:sz w:val="24"/>
          <w:szCs w:val="24"/>
        </w:rPr>
        <w:t>N</w:t>
      </w:r>
      <w:r w:rsidRPr="00C633B2">
        <w:rPr>
          <w:sz w:val="24"/>
          <w:szCs w:val="24"/>
        </w:rPr>
        <w:t>egyedik rész</w:t>
      </w:r>
      <w:bookmarkStart w:id="1" w:name="_GoBack"/>
      <w:bookmarkEnd w:id="1"/>
    </w:p>
    <w:bookmarkEnd w:id="0"/>
    <w:p w:rsidR="00DB57D5" w:rsidRPr="00B06D8B" w:rsidRDefault="00DB57D5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Dewey, John</w:t>
      </w:r>
      <w:r w:rsidRPr="00A17E90">
        <w:rPr>
          <w:sz w:val="24"/>
          <w:szCs w:val="24"/>
        </w:rPr>
        <w:t xml:space="preserve">: Filozófia és civilizáció. Vajda Mihály ford. In: Szabó András György (szerk.): </w:t>
      </w:r>
      <w:r w:rsidRPr="00A17E90">
        <w:rPr>
          <w:i/>
          <w:sz w:val="24"/>
          <w:szCs w:val="24"/>
        </w:rPr>
        <w:t>Pragmatizmus. A pragmatista filozófia megalapítóinak műveiből</w:t>
      </w:r>
      <w:r w:rsidRPr="00A17E90">
        <w:rPr>
          <w:sz w:val="24"/>
          <w:szCs w:val="24"/>
        </w:rPr>
        <w:t>. Budapest: Gondolat, 1981. pp. 461–530.</w:t>
      </w:r>
    </w:p>
    <w:p w:rsidR="002246AF" w:rsidRPr="00DC1EC6" w:rsidRDefault="002246AF" w:rsidP="00B16992">
      <w:pPr>
        <w:shd w:val="clear" w:color="auto" w:fill="FFFFFF"/>
        <w:spacing w:before="100" w:beforeAutospacing="1" w:after="100" w:afterAutospacing="1" w:line="360" w:lineRule="auto"/>
        <w:rPr>
          <w:iCs/>
          <w:color w:val="000000"/>
          <w:sz w:val="24"/>
          <w:szCs w:val="24"/>
        </w:rPr>
      </w:pPr>
      <w:r w:rsidRPr="00B06D8B">
        <w:rPr>
          <w:b/>
          <w:color w:val="000000"/>
          <w:sz w:val="24"/>
          <w:szCs w:val="24"/>
        </w:rPr>
        <w:t>Epiktétosz</w:t>
      </w:r>
      <w:r w:rsidRPr="00C633B2">
        <w:rPr>
          <w:color w:val="000000"/>
          <w:sz w:val="24"/>
          <w:szCs w:val="24"/>
        </w:rPr>
        <w:t>,</w:t>
      </w:r>
      <w:r w:rsidRPr="00C633B2">
        <w:rPr>
          <w:i/>
          <w:iCs/>
          <w:color w:val="000000"/>
          <w:sz w:val="24"/>
          <w:szCs w:val="24"/>
        </w:rPr>
        <w:t> </w:t>
      </w:r>
      <w:r w:rsidR="00DC1EC6" w:rsidRPr="00DC1EC6">
        <w:rPr>
          <w:i/>
          <w:iCs/>
          <w:color w:val="000000"/>
          <w:sz w:val="24"/>
          <w:szCs w:val="24"/>
        </w:rPr>
        <w:t xml:space="preserve">A szabadságról </w:t>
      </w:r>
      <w:r w:rsidR="00DC1EC6" w:rsidRPr="00DC1EC6">
        <w:rPr>
          <w:iCs/>
          <w:color w:val="000000"/>
          <w:sz w:val="24"/>
          <w:szCs w:val="24"/>
        </w:rPr>
        <w:t>(</w:t>
      </w:r>
      <w:proofErr w:type="spellStart"/>
      <w:r w:rsidR="00DC1EC6" w:rsidRPr="00DC1EC6">
        <w:rPr>
          <w:iCs/>
          <w:color w:val="000000"/>
          <w:sz w:val="24"/>
          <w:szCs w:val="24"/>
        </w:rPr>
        <w:t>Bollók</w:t>
      </w:r>
      <w:proofErr w:type="spellEnd"/>
      <w:r w:rsidR="00DC1EC6" w:rsidRPr="00DC1EC6">
        <w:rPr>
          <w:iCs/>
          <w:color w:val="000000"/>
          <w:sz w:val="24"/>
          <w:szCs w:val="24"/>
        </w:rPr>
        <w:t xml:space="preserve"> János fordítása), In:</w:t>
      </w:r>
      <w:r w:rsidR="00DC1EC6" w:rsidRPr="00DC1EC6">
        <w:rPr>
          <w:i/>
          <w:iCs/>
          <w:color w:val="000000"/>
          <w:sz w:val="24"/>
          <w:szCs w:val="24"/>
        </w:rPr>
        <w:t xml:space="preserve"> Sztoikus etikai antológia; </w:t>
      </w:r>
      <w:r w:rsidR="00DC1EC6" w:rsidRPr="00DC1EC6">
        <w:rPr>
          <w:iCs/>
          <w:color w:val="000000"/>
          <w:sz w:val="24"/>
          <w:szCs w:val="24"/>
        </w:rPr>
        <w:t>Gondolat Kiadó, Budapest, 1983.</w:t>
      </w:r>
    </w:p>
    <w:p w:rsidR="00DB57D5" w:rsidRPr="00DB57D5" w:rsidRDefault="00DB57D5" w:rsidP="00B1699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06D8B">
        <w:rPr>
          <w:b/>
          <w:sz w:val="24"/>
          <w:szCs w:val="24"/>
        </w:rPr>
        <w:t>Heidegger</w:t>
      </w:r>
      <w:r w:rsidR="00B06D8B" w:rsidRPr="00B06D8B">
        <w:rPr>
          <w:b/>
          <w:sz w:val="24"/>
          <w:szCs w:val="24"/>
        </w:rPr>
        <w:t>,</w:t>
      </w:r>
      <w:r w:rsidRPr="00B06D8B">
        <w:rPr>
          <w:b/>
          <w:sz w:val="24"/>
          <w:szCs w:val="24"/>
        </w:rPr>
        <w:t xml:space="preserve"> </w:t>
      </w:r>
      <w:r w:rsidR="00B06D8B" w:rsidRPr="00B06D8B">
        <w:rPr>
          <w:b/>
          <w:sz w:val="24"/>
          <w:szCs w:val="24"/>
        </w:rPr>
        <w:t>Martin</w:t>
      </w:r>
      <w:r w:rsidR="00B06D8B" w:rsidRPr="00C633B2">
        <w:rPr>
          <w:sz w:val="24"/>
          <w:szCs w:val="24"/>
        </w:rPr>
        <w:t xml:space="preserve"> </w:t>
      </w:r>
      <w:r w:rsidRPr="00C633B2">
        <w:rPr>
          <w:sz w:val="24"/>
          <w:szCs w:val="24"/>
        </w:rPr>
        <w:t xml:space="preserve">(1994): Mi a metafizika? In: </w:t>
      </w:r>
      <w:r w:rsidRPr="00C633B2">
        <w:rPr>
          <w:i/>
          <w:sz w:val="24"/>
          <w:szCs w:val="24"/>
        </w:rPr>
        <w:t>„Költőien lakozik az ember” – válogatott írások</w:t>
      </w:r>
      <w:r w:rsidRPr="00C633B2">
        <w:rPr>
          <w:sz w:val="24"/>
          <w:szCs w:val="24"/>
        </w:rPr>
        <w:t>. T-</w:t>
      </w:r>
      <w:proofErr w:type="spellStart"/>
      <w:r w:rsidRPr="00C633B2">
        <w:rPr>
          <w:sz w:val="24"/>
          <w:szCs w:val="24"/>
        </w:rPr>
        <w:t>Twins</w:t>
      </w:r>
      <w:proofErr w:type="spellEnd"/>
      <w:r w:rsidRPr="00C633B2">
        <w:rPr>
          <w:sz w:val="24"/>
          <w:szCs w:val="24"/>
        </w:rPr>
        <w:t xml:space="preserve"> Kiadó, Bp. </w:t>
      </w:r>
    </w:p>
    <w:p w:rsidR="002246AF" w:rsidRPr="00C633B2" w:rsidRDefault="002246AF" w:rsidP="00B16992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proofErr w:type="spellStart"/>
      <w:r w:rsidRPr="00B06D8B">
        <w:rPr>
          <w:b/>
          <w:color w:val="000000"/>
          <w:sz w:val="24"/>
          <w:szCs w:val="24"/>
        </w:rPr>
        <w:t>Hitvallló</w:t>
      </w:r>
      <w:proofErr w:type="spellEnd"/>
      <w:r w:rsidRPr="00B06D8B">
        <w:rPr>
          <w:b/>
          <w:color w:val="000000"/>
          <w:sz w:val="24"/>
          <w:szCs w:val="24"/>
        </w:rPr>
        <w:t xml:space="preserve"> </w:t>
      </w:r>
      <w:proofErr w:type="spellStart"/>
      <w:r w:rsidRPr="00B06D8B">
        <w:rPr>
          <w:b/>
          <w:color w:val="000000"/>
          <w:sz w:val="24"/>
          <w:szCs w:val="24"/>
        </w:rPr>
        <w:t>Maximosz</w:t>
      </w:r>
      <w:proofErr w:type="spellEnd"/>
      <w:r w:rsidRPr="00C633B2">
        <w:rPr>
          <w:color w:val="000000"/>
          <w:sz w:val="24"/>
          <w:szCs w:val="24"/>
        </w:rPr>
        <w:t>, </w:t>
      </w:r>
      <w:r w:rsidRPr="00C633B2">
        <w:rPr>
          <w:i/>
          <w:iCs/>
          <w:color w:val="000000"/>
          <w:sz w:val="24"/>
          <w:szCs w:val="24"/>
        </w:rPr>
        <w:t>Négyszáz bekezdés a szeretetről</w:t>
      </w:r>
      <w:r w:rsidRPr="00C633B2">
        <w:rPr>
          <w:color w:val="000000"/>
          <w:sz w:val="24"/>
          <w:szCs w:val="24"/>
        </w:rPr>
        <w:t xml:space="preserve"> III. </w:t>
      </w:r>
      <w:proofErr w:type="spellStart"/>
      <w:r w:rsidRPr="00C633B2">
        <w:rPr>
          <w:color w:val="000000"/>
          <w:sz w:val="24"/>
          <w:szCs w:val="24"/>
        </w:rPr>
        <w:t>centuria</w:t>
      </w:r>
      <w:proofErr w:type="spellEnd"/>
    </w:p>
    <w:p w:rsidR="00DB57D5" w:rsidRDefault="00DB57D5" w:rsidP="00B16992">
      <w:pPr>
        <w:spacing w:before="100" w:beforeAutospacing="1" w:after="100" w:afterAutospacing="1" w:line="360" w:lineRule="auto"/>
        <w:ind w:right="848"/>
        <w:jc w:val="both"/>
        <w:rPr>
          <w:sz w:val="24"/>
          <w:szCs w:val="24"/>
        </w:rPr>
      </w:pPr>
      <w:r w:rsidRPr="00B06D8B">
        <w:rPr>
          <w:b/>
          <w:sz w:val="24"/>
          <w:szCs w:val="24"/>
        </w:rPr>
        <w:t>Kant:</w:t>
      </w:r>
      <w:r w:rsidRPr="00C633B2">
        <w:rPr>
          <w:sz w:val="24"/>
          <w:szCs w:val="24"/>
        </w:rPr>
        <w:t xml:space="preserve"> </w:t>
      </w:r>
      <w:r w:rsidRPr="00C633B2">
        <w:rPr>
          <w:i/>
          <w:sz w:val="24"/>
          <w:szCs w:val="24"/>
        </w:rPr>
        <w:t>A gyakorlati ész kritikája</w:t>
      </w:r>
      <w:r w:rsidRPr="00C633B2">
        <w:rPr>
          <w:sz w:val="24"/>
          <w:szCs w:val="24"/>
        </w:rPr>
        <w:t xml:space="preserve"> Első főrész: 1-7. §.</w:t>
      </w:r>
    </w:p>
    <w:p w:rsidR="00B06D8B" w:rsidRPr="00C633B2" w:rsidRDefault="00B06D8B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Kuhn, Thomas</w:t>
      </w:r>
      <w:r w:rsidRPr="00A17E90">
        <w:rPr>
          <w:sz w:val="24"/>
          <w:szCs w:val="24"/>
        </w:rPr>
        <w:t xml:space="preserve"> (1984): </w:t>
      </w:r>
      <w:r w:rsidRPr="00A17E90">
        <w:rPr>
          <w:i/>
          <w:sz w:val="24"/>
          <w:szCs w:val="24"/>
        </w:rPr>
        <w:t>A tudományos forradalmak szerkezete (IX. fejezet)</w:t>
      </w:r>
      <w:r w:rsidRPr="00A17E90">
        <w:rPr>
          <w:sz w:val="24"/>
          <w:szCs w:val="24"/>
        </w:rPr>
        <w:t>. Gondolat, Bp. (100-119. o.)</w:t>
      </w:r>
    </w:p>
    <w:p w:rsidR="00C633B2" w:rsidRPr="00DB57D5" w:rsidRDefault="00DB57D5" w:rsidP="00B16992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B06D8B">
        <w:rPr>
          <w:b/>
          <w:color w:val="000000"/>
          <w:sz w:val="24"/>
          <w:szCs w:val="24"/>
        </w:rPr>
        <w:t>Leibniz</w:t>
      </w:r>
      <w:r w:rsidRPr="00C633B2">
        <w:rPr>
          <w:color w:val="000000"/>
          <w:sz w:val="24"/>
          <w:szCs w:val="24"/>
        </w:rPr>
        <w:t xml:space="preserve">: </w:t>
      </w:r>
      <w:proofErr w:type="spellStart"/>
      <w:r w:rsidR="003A3EDB">
        <w:rPr>
          <w:color w:val="000000"/>
          <w:sz w:val="24"/>
          <w:szCs w:val="24"/>
        </w:rPr>
        <w:t>Monadolgóia</w:t>
      </w:r>
      <w:proofErr w:type="spellEnd"/>
      <w:r w:rsidRPr="00C633B2">
        <w:rPr>
          <w:color w:val="000000"/>
          <w:sz w:val="24"/>
          <w:szCs w:val="24"/>
        </w:rPr>
        <w:t xml:space="preserve"> in:</w:t>
      </w:r>
      <w:r w:rsidR="009603EF">
        <w:rPr>
          <w:color w:val="000000"/>
          <w:sz w:val="24"/>
          <w:szCs w:val="24"/>
        </w:rPr>
        <w:t xml:space="preserve"> </w:t>
      </w:r>
      <w:r w:rsidRPr="00C633B2">
        <w:rPr>
          <w:color w:val="000000"/>
          <w:sz w:val="24"/>
          <w:szCs w:val="24"/>
        </w:rPr>
        <w:t>Leibniz: Válogatott művek</w:t>
      </w:r>
    </w:p>
    <w:p w:rsidR="00C633B2" w:rsidRPr="00C633B2" w:rsidRDefault="00C633B2" w:rsidP="00B16992">
      <w:pPr>
        <w:spacing w:before="100" w:beforeAutospacing="1" w:after="100" w:afterAutospacing="1" w:line="360" w:lineRule="auto"/>
        <w:ind w:right="848"/>
        <w:jc w:val="both"/>
        <w:rPr>
          <w:sz w:val="24"/>
          <w:szCs w:val="24"/>
        </w:rPr>
      </w:pPr>
      <w:r w:rsidRPr="00B06D8B">
        <w:rPr>
          <w:b/>
          <w:sz w:val="24"/>
          <w:szCs w:val="24"/>
        </w:rPr>
        <w:t>Locke:</w:t>
      </w:r>
      <w:r w:rsidRPr="00C633B2">
        <w:rPr>
          <w:sz w:val="24"/>
          <w:szCs w:val="24"/>
        </w:rPr>
        <w:t xml:space="preserve"> </w:t>
      </w:r>
      <w:r w:rsidRPr="00C633B2">
        <w:rPr>
          <w:i/>
          <w:sz w:val="24"/>
          <w:szCs w:val="24"/>
        </w:rPr>
        <w:t>Értekezés a polgári kormányzatról</w:t>
      </w:r>
      <w:r w:rsidRPr="00C633B2">
        <w:rPr>
          <w:sz w:val="24"/>
          <w:szCs w:val="24"/>
        </w:rPr>
        <w:t xml:space="preserve"> 2. és 5. fejezet</w:t>
      </w:r>
    </w:p>
    <w:p w:rsidR="00DB57D5" w:rsidRDefault="00DB57D5" w:rsidP="00B16992">
      <w:pPr>
        <w:pStyle w:val="Csakszveg"/>
        <w:shd w:val="clear" w:color="auto" w:fill="FFFFFF"/>
        <w:spacing w:line="360" w:lineRule="auto"/>
        <w:rPr>
          <w:i/>
          <w:iCs/>
          <w:color w:val="000000"/>
        </w:rPr>
      </w:pPr>
      <w:r w:rsidRPr="00B06D8B">
        <w:rPr>
          <w:b/>
          <w:color w:val="000000"/>
        </w:rPr>
        <w:lastRenderedPageBreak/>
        <w:t>Platón,</w:t>
      </w:r>
      <w:r w:rsidRPr="00C633B2">
        <w:rPr>
          <w:color w:val="000000"/>
        </w:rPr>
        <w:t> </w:t>
      </w:r>
      <w:r w:rsidRPr="00C633B2">
        <w:rPr>
          <w:i/>
          <w:iCs/>
          <w:color w:val="000000"/>
        </w:rPr>
        <w:t xml:space="preserve">Szókratész </w:t>
      </w:r>
      <w:proofErr w:type="spellStart"/>
      <w:r w:rsidRPr="00C633B2">
        <w:rPr>
          <w:i/>
          <w:iCs/>
          <w:color w:val="000000"/>
        </w:rPr>
        <w:t>védőbeszéde</w:t>
      </w:r>
      <w:proofErr w:type="spellEnd"/>
      <w:r w:rsidRPr="00C633B2">
        <w:rPr>
          <w:i/>
          <w:iCs/>
          <w:color w:val="000000"/>
        </w:rPr>
        <w:t xml:space="preserve">; </w:t>
      </w:r>
      <w:proofErr w:type="spellStart"/>
      <w:r w:rsidRPr="00C633B2">
        <w:rPr>
          <w:i/>
          <w:iCs/>
          <w:color w:val="000000"/>
        </w:rPr>
        <w:t>Menón</w:t>
      </w:r>
      <w:proofErr w:type="spellEnd"/>
    </w:p>
    <w:p w:rsidR="00DB57D5" w:rsidRPr="00A17E90" w:rsidRDefault="00DB57D5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Sartre, Jean-Paul</w:t>
      </w:r>
      <w:r w:rsidRPr="00A17E90">
        <w:rPr>
          <w:sz w:val="24"/>
          <w:szCs w:val="24"/>
        </w:rPr>
        <w:t xml:space="preserve">: </w:t>
      </w:r>
      <w:proofErr w:type="spellStart"/>
      <w:r w:rsidRPr="00A17E90">
        <w:rPr>
          <w:i/>
          <w:sz w:val="24"/>
          <w:szCs w:val="24"/>
        </w:rPr>
        <w:t>Exisztencializmus</w:t>
      </w:r>
      <w:proofErr w:type="spellEnd"/>
      <w:r w:rsidRPr="00A17E90">
        <w:rPr>
          <w:sz w:val="24"/>
          <w:szCs w:val="24"/>
        </w:rPr>
        <w:t>. Csatlós János ford. Budapest: Hatágú Síp Alapítvány, 1991.</w:t>
      </w:r>
    </w:p>
    <w:p w:rsidR="00DB57D5" w:rsidRPr="00A17E90" w:rsidRDefault="00DB57D5" w:rsidP="00B16992">
      <w:pPr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Wittgenstein, Ludwig</w:t>
      </w:r>
      <w:r w:rsidRPr="00A17E90">
        <w:rPr>
          <w:sz w:val="24"/>
          <w:szCs w:val="24"/>
        </w:rPr>
        <w:t xml:space="preserve">: </w:t>
      </w:r>
      <w:r w:rsidRPr="00A17E90">
        <w:rPr>
          <w:i/>
          <w:sz w:val="24"/>
          <w:szCs w:val="24"/>
        </w:rPr>
        <w:t>Filozófiai vizsgálódások</w:t>
      </w:r>
      <w:r w:rsidRPr="00A17E90">
        <w:rPr>
          <w:sz w:val="24"/>
          <w:szCs w:val="24"/>
        </w:rPr>
        <w:t xml:space="preserve">. </w:t>
      </w:r>
      <w:proofErr w:type="spellStart"/>
      <w:r w:rsidRPr="00A17E90">
        <w:rPr>
          <w:sz w:val="24"/>
          <w:szCs w:val="24"/>
        </w:rPr>
        <w:t>Neumer</w:t>
      </w:r>
      <w:proofErr w:type="spellEnd"/>
      <w:r w:rsidRPr="00A17E90">
        <w:rPr>
          <w:sz w:val="24"/>
          <w:szCs w:val="24"/>
        </w:rPr>
        <w:t xml:space="preserve"> Katalin ford. Budapest: Atlantisz, 1998. pp. 11–63.</w:t>
      </w:r>
    </w:p>
    <w:p w:rsidR="00C3270A" w:rsidRPr="00C633B2" w:rsidRDefault="00C3270A" w:rsidP="00B16992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</w:p>
    <w:sectPr w:rsidR="00C3270A" w:rsidRPr="00C633B2">
      <w:pgSz w:w="11906" w:h="16838"/>
      <w:pgMar w:top="1418" w:right="1418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327"/>
    <w:multiLevelType w:val="hybridMultilevel"/>
    <w:tmpl w:val="E3DE7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5F65"/>
    <w:multiLevelType w:val="hybridMultilevel"/>
    <w:tmpl w:val="75523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2831"/>
    <w:multiLevelType w:val="hybridMultilevel"/>
    <w:tmpl w:val="326E0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0FBB"/>
    <w:multiLevelType w:val="hybridMultilevel"/>
    <w:tmpl w:val="4CA0F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1EAC"/>
    <w:multiLevelType w:val="hybridMultilevel"/>
    <w:tmpl w:val="3E6C1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0F5"/>
    <w:multiLevelType w:val="hybridMultilevel"/>
    <w:tmpl w:val="5784F1DA"/>
    <w:lvl w:ilvl="0" w:tplc="1368C0F0">
      <w:start w:val="1"/>
      <w:numFmt w:val="decimal"/>
      <w:lvlText w:val="%1."/>
      <w:lvlJc w:val="left"/>
      <w:pPr>
        <w:ind w:left="645" w:hanging="360"/>
      </w:p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040E001B">
      <w:start w:val="1"/>
      <w:numFmt w:val="lowerRoman"/>
      <w:lvlText w:val="%3."/>
      <w:lvlJc w:val="right"/>
      <w:pPr>
        <w:ind w:left="2085" w:hanging="180"/>
      </w:pPr>
    </w:lvl>
    <w:lvl w:ilvl="3" w:tplc="040E000F">
      <w:start w:val="1"/>
      <w:numFmt w:val="decimal"/>
      <w:lvlText w:val="%4."/>
      <w:lvlJc w:val="left"/>
      <w:pPr>
        <w:ind w:left="2805" w:hanging="360"/>
      </w:pPr>
    </w:lvl>
    <w:lvl w:ilvl="4" w:tplc="040E0019">
      <w:start w:val="1"/>
      <w:numFmt w:val="lowerLetter"/>
      <w:lvlText w:val="%5."/>
      <w:lvlJc w:val="left"/>
      <w:pPr>
        <w:ind w:left="3525" w:hanging="360"/>
      </w:pPr>
    </w:lvl>
    <w:lvl w:ilvl="5" w:tplc="040E001B">
      <w:start w:val="1"/>
      <w:numFmt w:val="lowerRoman"/>
      <w:lvlText w:val="%6."/>
      <w:lvlJc w:val="right"/>
      <w:pPr>
        <w:ind w:left="4245" w:hanging="180"/>
      </w:pPr>
    </w:lvl>
    <w:lvl w:ilvl="6" w:tplc="040E000F">
      <w:start w:val="1"/>
      <w:numFmt w:val="decimal"/>
      <w:lvlText w:val="%7."/>
      <w:lvlJc w:val="left"/>
      <w:pPr>
        <w:ind w:left="4965" w:hanging="360"/>
      </w:pPr>
    </w:lvl>
    <w:lvl w:ilvl="7" w:tplc="040E0019">
      <w:start w:val="1"/>
      <w:numFmt w:val="lowerLetter"/>
      <w:lvlText w:val="%8."/>
      <w:lvlJc w:val="left"/>
      <w:pPr>
        <w:ind w:left="5685" w:hanging="360"/>
      </w:pPr>
    </w:lvl>
    <w:lvl w:ilvl="8" w:tplc="040E001B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60328B1"/>
    <w:multiLevelType w:val="hybridMultilevel"/>
    <w:tmpl w:val="93B2B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4C58"/>
    <w:multiLevelType w:val="hybridMultilevel"/>
    <w:tmpl w:val="62BEA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E"/>
    <w:rsid w:val="0000708A"/>
    <w:rsid w:val="000725C9"/>
    <w:rsid w:val="000760CE"/>
    <w:rsid w:val="000F3F39"/>
    <w:rsid w:val="0010326E"/>
    <w:rsid w:val="00161EE0"/>
    <w:rsid w:val="00217B64"/>
    <w:rsid w:val="002246AF"/>
    <w:rsid w:val="00256202"/>
    <w:rsid w:val="00283850"/>
    <w:rsid w:val="00285D26"/>
    <w:rsid w:val="002A229C"/>
    <w:rsid w:val="00322BBB"/>
    <w:rsid w:val="00376DF4"/>
    <w:rsid w:val="003A3EDB"/>
    <w:rsid w:val="003C5065"/>
    <w:rsid w:val="0060691C"/>
    <w:rsid w:val="00622786"/>
    <w:rsid w:val="006257ED"/>
    <w:rsid w:val="006510D8"/>
    <w:rsid w:val="00662C9E"/>
    <w:rsid w:val="006966DE"/>
    <w:rsid w:val="006C2C64"/>
    <w:rsid w:val="00871643"/>
    <w:rsid w:val="009603EF"/>
    <w:rsid w:val="009F3C58"/>
    <w:rsid w:val="00A17E90"/>
    <w:rsid w:val="00A964BB"/>
    <w:rsid w:val="00B06D8B"/>
    <w:rsid w:val="00B16992"/>
    <w:rsid w:val="00B848DA"/>
    <w:rsid w:val="00C3270A"/>
    <w:rsid w:val="00C46FA3"/>
    <w:rsid w:val="00C633B2"/>
    <w:rsid w:val="00C642A4"/>
    <w:rsid w:val="00C76EC0"/>
    <w:rsid w:val="00CA52D1"/>
    <w:rsid w:val="00D4003C"/>
    <w:rsid w:val="00D55AE6"/>
    <w:rsid w:val="00DB57D5"/>
    <w:rsid w:val="00DC1EC6"/>
    <w:rsid w:val="00DC2D13"/>
    <w:rsid w:val="00E1715C"/>
    <w:rsid w:val="00E90AE3"/>
    <w:rsid w:val="00EF15EC"/>
    <w:rsid w:val="00F448C9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BB59"/>
  <w15:docId w15:val="{68E5F192-5B78-4E13-A9BD-2A67DF0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0D8"/>
    <w:pPr>
      <w:spacing w:line="360" w:lineRule="auto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246AF"/>
    <w:pPr>
      <w:spacing w:before="100" w:beforeAutospacing="1" w:after="100" w:afterAutospacing="1"/>
    </w:pPr>
    <w:rPr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246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Horváth Lajos</cp:lastModifiedBy>
  <cp:revision>7</cp:revision>
  <dcterms:created xsi:type="dcterms:W3CDTF">2018-05-02T14:36:00Z</dcterms:created>
  <dcterms:modified xsi:type="dcterms:W3CDTF">2018-05-07T11:48:00Z</dcterms:modified>
</cp:coreProperties>
</file>