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78" w:rsidRPr="003743EC" w:rsidRDefault="00541078" w:rsidP="007C4DDF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3743EC">
        <w:rPr>
          <w:b/>
          <w:sz w:val="24"/>
          <w:szCs w:val="24"/>
          <w:u w:val="single"/>
        </w:rPr>
        <w:t>Erkölcstan- és etikatanár képzés</w:t>
      </w:r>
    </w:p>
    <w:p w:rsidR="00541078" w:rsidRPr="003743EC" w:rsidRDefault="00541078" w:rsidP="007C4DDF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3743EC">
        <w:rPr>
          <w:b/>
          <w:sz w:val="24"/>
          <w:szCs w:val="24"/>
          <w:u w:val="single"/>
        </w:rPr>
        <w:t>Szigorlat I.</w:t>
      </w:r>
    </w:p>
    <w:p w:rsidR="00541078" w:rsidRPr="003743EC" w:rsidRDefault="00541078" w:rsidP="007C4DDF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3743EC">
        <w:rPr>
          <w:b/>
          <w:sz w:val="24"/>
          <w:szCs w:val="24"/>
          <w:u w:val="single"/>
        </w:rPr>
        <w:t>Etika tételsor</w:t>
      </w:r>
    </w:p>
    <w:p w:rsidR="00541078" w:rsidRPr="006913C0" w:rsidRDefault="00541078" w:rsidP="007C4D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913C0">
        <w:rPr>
          <w:sz w:val="24"/>
          <w:szCs w:val="24"/>
        </w:rPr>
        <w:t>Mi az utilitarizmus?</w:t>
      </w:r>
    </w:p>
    <w:p w:rsidR="00541078" w:rsidRPr="006913C0" w:rsidRDefault="00541078" w:rsidP="007C4D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D1A1A">
        <w:rPr>
          <w:sz w:val="24"/>
          <w:szCs w:val="24"/>
        </w:rPr>
        <w:t xml:space="preserve">Fejtse ki az erény és a boldogság fogalmait Arisztotelész </w:t>
      </w:r>
      <w:r w:rsidRPr="006D1A1A">
        <w:rPr>
          <w:i/>
          <w:sz w:val="24"/>
          <w:szCs w:val="24"/>
        </w:rPr>
        <w:t>Nikomakhoszi etika című</w:t>
      </w:r>
      <w:r w:rsidRPr="00B55D9A">
        <w:rPr>
          <w:i/>
          <w:sz w:val="24"/>
          <w:szCs w:val="24"/>
        </w:rPr>
        <w:t xml:space="preserve"> műve alapján</w:t>
      </w:r>
    </w:p>
    <w:p w:rsidR="006913C0" w:rsidRPr="007C4DDF" w:rsidRDefault="002D11E0" w:rsidP="007C4D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7C4DDF">
        <w:rPr>
          <w:sz w:val="24"/>
          <w:szCs w:val="24"/>
        </w:rPr>
        <w:t xml:space="preserve">Ismertesse a szándék, a jó és a bűn összefüggését </w:t>
      </w:r>
      <w:proofErr w:type="spellStart"/>
      <w:r w:rsidRPr="007C4DDF">
        <w:rPr>
          <w:sz w:val="24"/>
          <w:szCs w:val="24"/>
        </w:rPr>
        <w:t>Abelardus</w:t>
      </w:r>
      <w:proofErr w:type="spellEnd"/>
      <w:r w:rsidRPr="007C4DDF">
        <w:rPr>
          <w:sz w:val="24"/>
          <w:szCs w:val="24"/>
        </w:rPr>
        <w:t xml:space="preserve"> etikájában!</w:t>
      </w:r>
    </w:p>
    <w:p w:rsidR="00541078" w:rsidRPr="006D1A1A" w:rsidRDefault="00541078" w:rsidP="007C4D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D1A1A">
        <w:rPr>
          <w:sz w:val="24"/>
          <w:szCs w:val="24"/>
        </w:rPr>
        <w:t xml:space="preserve">A kötelesség fogalmának elemzése </w:t>
      </w:r>
      <w:r w:rsidRPr="006D1A1A">
        <w:rPr>
          <w:i/>
          <w:sz w:val="24"/>
          <w:szCs w:val="24"/>
        </w:rPr>
        <w:t>Az erkölcsök metafizikája alapvetésé</w:t>
      </w:r>
      <w:r w:rsidRPr="006D1A1A">
        <w:rPr>
          <w:sz w:val="24"/>
          <w:szCs w:val="24"/>
        </w:rPr>
        <w:t>ben.</w:t>
      </w:r>
    </w:p>
    <w:p w:rsidR="00541078" w:rsidRPr="00B55D9A" w:rsidRDefault="00541078" w:rsidP="007C4D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D1A1A">
        <w:rPr>
          <w:sz w:val="24"/>
          <w:szCs w:val="24"/>
        </w:rPr>
        <w:t xml:space="preserve">Mi a kategorikus imperatívusz, s milyen megfogalmazásai vannak </w:t>
      </w:r>
      <w:r w:rsidRPr="006D1A1A">
        <w:rPr>
          <w:i/>
          <w:sz w:val="24"/>
          <w:szCs w:val="24"/>
        </w:rPr>
        <w:t xml:space="preserve">Az erkölcsök </w:t>
      </w:r>
      <w:r w:rsidRPr="00B55D9A">
        <w:rPr>
          <w:i/>
          <w:sz w:val="24"/>
          <w:szCs w:val="24"/>
        </w:rPr>
        <w:t>metafizikája alapvetésé</w:t>
      </w:r>
      <w:r w:rsidRPr="00B55D9A">
        <w:rPr>
          <w:sz w:val="24"/>
          <w:szCs w:val="24"/>
        </w:rPr>
        <w:t xml:space="preserve">ben? </w:t>
      </w:r>
    </w:p>
    <w:p w:rsidR="00541078" w:rsidRPr="00B55D9A" w:rsidRDefault="00541078" w:rsidP="007C4DD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55D9A">
        <w:rPr>
          <w:sz w:val="24"/>
          <w:szCs w:val="24"/>
        </w:rPr>
        <w:t>Fejtse ki a morálisan jó és a morálisan rossz fogalmát Kant szerint</w:t>
      </w:r>
      <w:r w:rsidR="006D1A1A">
        <w:rPr>
          <w:sz w:val="24"/>
          <w:szCs w:val="24"/>
        </w:rPr>
        <w:t>!</w:t>
      </w:r>
    </w:p>
    <w:p w:rsidR="00541078" w:rsidRDefault="00541078" w:rsidP="007C4DDF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5D9A">
        <w:rPr>
          <w:color w:val="000000"/>
        </w:rPr>
        <w:t xml:space="preserve">Értelmezze a </w:t>
      </w:r>
      <w:proofErr w:type="spellStart"/>
      <w:r w:rsidRPr="00B55D9A">
        <w:rPr>
          <w:color w:val="000000"/>
        </w:rPr>
        <w:t>Kritón</w:t>
      </w:r>
      <w:proofErr w:type="spellEnd"/>
      <w:r w:rsidRPr="00B55D9A">
        <w:rPr>
          <w:color w:val="000000"/>
        </w:rPr>
        <w:t xml:space="preserve"> alapján Szókratész lelkiismeret-felfogását!</w:t>
      </w:r>
    </w:p>
    <w:p w:rsidR="0044188F" w:rsidRPr="0044188F" w:rsidRDefault="0044188F" w:rsidP="0044188F">
      <w:pPr>
        <w:pStyle w:val="Listaszerbekezds"/>
        <w:numPr>
          <w:ilvl w:val="0"/>
          <w:numId w:val="5"/>
        </w:numPr>
        <w:rPr>
          <w:color w:val="000000"/>
        </w:rPr>
      </w:pPr>
      <w:r w:rsidRPr="0044188F">
        <w:rPr>
          <w:color w:val="000000"/>
        </w:rPr>
        <w:t>Melyek Descartes ideiglenes erkölcsének az elvei?</w:t>
      </w:r>
    </w:p>
    <w:p w:rsidR="00541078" w:rsidRPr="00B55D9A" w:rsidRDefault="00541078" w:rsidP="007C4DDF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5D9A">
        <w:rPr>
          <w:color w:val="000000"/>
        </w:rPr>
        <w:t xml:space="preserve">Mutassa be Kant felfogását a morál parancsáról a </w:t>
      </w:r>
      <w:proofErr w:type="spellStart"/>
      <w:r w:rsidRPr="00B55D9A">
        <w:rPr>
          <w:color w:val="000000"/>
        </w:rPr>
        <w:t>Theodicea</w:t>
      </w:r>
      <w:proofErr w:type="spellEnd"/>
      <w:r w:rsidRPr="00B55D9A">
        <w:rPr>
          <w:color w:val="000000"/>
        </w:rPr>
        <w:t>-cikk Jób-példázatán keresztül!</w:t>
      </w:r>
    </w:p>
    <w:p w:rsidR="00541078" w:rsidRDefault="00541078" w:rsidP="007C4DDF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55D9A">
        <w:rPr>
          <w:color w:val="000000"/>
        </w:rPr>
        <w:t>Értelmezze az etika és a hit közötti szakadékot Kierkegaard felfogásában!</w:t>
      </w:r>
    </w:p>
    <w:p w:rsidR="00D34C23" w:rsidRPr="00D22FE3" w:rsidRDefault="00D34C23" w:rsidP="00D34C23">
      <w:pPr>
        <w:pStyle w:val="Listaszerbekezds"/>
        <w:numPr>
          <w:ilvl w:val="0"/>
          <w:numId w:val="5"/>
        </w:numPr>
        <w:rPr>
          <w:color w:val="000000"/>
        </w:rPr>
      </w:pPr>
      <w:r w:rsidRPr="00D22FE3">
        <w:rPr>
          <w:color w:val="000000"/>
        </w:rPr>
        <w:t xml:space="preserve">Hasonlítsa össze a nietzschei úr-morált és rabszolga-morált, </w:t>
      </w:r>
      <w:r w:rsidR="00D22FE3">
        <w:rPr>
          <w:color w:val="000000"/>
        </w:rPr>
        <w:t>valamint</w:t>
      </w:r>
      <w:r w:rsidRPr="00D22FE3">
        <w:rPr>
          <w:color w:val="000000"/>
        </w:rPr>
        <w:t xml:space="preserve"> mutassa be eredetüket!</w:t>
      </w:r>
    </w:p>
    <w:p w:rsidR="00541078" w:rsidRPr="00B55D9A" w:rsidRDefault="00541078" w:rsidP="007C4DDF">
      <w:pPr>
        <w:pStyle w:val="Listaszerbekezds"/>
        <w:numPr>
          <w:ilvl w:val="0"/>
          <w:numId w:val="5"/>
        </w:numPr>
        <w:spacing w:before="100" w:beforeAutospacing="1" w:after="100" w:afterAutospacing="1"/>
        <w:ind w:right="848"/>
      </w:pPr>
      <w:r w:rsidRPr="00B55D9A">
        <w:t xml:space="preserve">Milyen igazságosságokról beszél Arisztotelész a </w:t>
      </w:r>
      <w:r w:rsidRPr="00B55D9A">
        <w:rPr>
          <w:i/>
        </w:rPr>
        <w:t>Nikomakhoszi etika</w:t>
      </w:r>
      <w:r w:rsidRPr="00B55D9A">
        <w:t xml:space="preserve"> 5. könyvében?</w:t>
      </w:r>
    </w:p>
    <w:p w:rsidR="00541078" w:rsidRPr="00B55D9A" w:rsidRDefault="00541078" w:rsidP="007C4DDF">
      <w:pPr>
        <w:pStyle w:val="Listaszerbekezds"/>
        <w:numPr>
          <w:ilvl w:val="0"/>
          <w:numId w:val="5"/>
        </w:numPr>
        <w:spacing w:before="100" w:beforeAutospacing="1" w:after="100" w:afterAutospacing="1"/>
        <w:ind w:right="848"/>
      </w:pPr>
      <w:r w:rsidRPr="00B55D9A">
        <w:t xml:space="preserve">Mi az igazságosság két elve John </w:t>
      </w:r>
      <w:proofErr w:type="spellStart"/>
      <w:r w:rsidRPr="00B55D9A">
        <w:t>Rawls</w:t>
      </w:r>
      <w:proofErr w:type="spellEnd"/>
      <w:r w:rsidRPr="00B55D9A">
        <w:t xml:space="preserve"> elméletében?</w:t>
      </w:r>
    </w:p>
    <w:p w:rsidR="00541078" w:rsidRPr="004618AA" w:rsidRDefault="00541078" w:rsidP="007C4DDF">
      <w:pPr>
        <w:pStyle w:val="Listaszerbekezds"/>
        <w:numPr>
          <w:ilvl w:val="0"/>
          <w:numId w:val="5"/>
        </w:numPr>
        <w:spacing w:before="100" w:beforeAutospacing="1" w:after="100" w:afterAutospacing="1"/>
        <w:ind w:right="848"/>
      </w:pPr>
      <w:r w:rsidRPr="004618AA">
        <w:t>Mi a szótári (lexikai) rend</w:t>
      </w:r>
      <w:r w:rsidR="006D1A1A" w:rsidRPr="004618AA">
        <w:t xml:space="preserve"> John </w:t>
      </w:r>
      <w:proofErr w:type="spellStart"/>
      <w:r w:rsidR="006D1A1A" w:rsidRPr="004618AA">
        <w:t>Rawls</w:t>
      </w:r>
      <w:proofErr w:type="spellEnd"/>
      <w:r w:rsidR="006D1A1A" w:rsidRPr="004618AA">
        <w:t xml:space="preserve"> elméletében</w:t>
      </w:r>
      <w:r w:rsidRPr="004618AA">
        <w:t xml:space="preserve">? </w:t>
      </w:r>
    </w:p>
    <w:p w:rsidR="00B2501A" w:rsidRPr="00B55D9A" w:rsidRDefault="00B2501A" w:rsidP="007C4DDF">
      <w:pPr>
        <w:pStyle w:val="Listaszerbekezds"/>
        <w:numPr>
          <w:ilvl w:val="0"/>
          <w:numId w:val="5"/>
        </w:numPr>
        <w:spacing w:before="100" w:beforeAutospacing="1" w:after="100" w:afterAutospacing="1"/>
      </w:pPr>
      <w:r w:rsidRPr="00B55D9A">
        <w:t xml:space="preserve">A kultúra funkcionális megközelítésben: </w:t>
      </w:r>
      <w:proofErr w:type="spellStart"/>
      <w:r w:rsidRPr="00B55D9A">
        <w:t>Bronislaw</w:t>
      </w:r>
      <w:proofErr w:type="spellEnd"/>
      <w:r w:rsidRPr="00B55D9A">
        <w:t xml:space="preserve"> </w:t>
      </w:r>
      <w:proofErr w:type="spellStart"/>
      <w:r w:rsidRPr="00B55D9A">
        <w:t>Malinowski</w:t>
      </w:r>
      <w:proofErr w:type="spellEnd"/>
      <w:r w:rsidRPr="00B55D9A">
        <w:t xml:space="preserve"> elemzése</w:t>
      </w:r>
    </w:p>
    <w:p w:rsidR="00B2501A" w:rsidRPr="00B55D9A" w:rsidRDefault="00B2501A" w:rsidP="007C4DDF">
      <w:pPr>
        <w:pStyle w:val="Listaszerbekezds"/>
        <w:spacing w:before="100" w:beforeAutospacing="1" w:after="100" w:afterAutospacing="1"/>
        <w:ind w:left="644" w:right="848"/>
      </w:pPr>
    </w:p>
    <w:p w:rsidR="0074256C" w:rsidRDefault="0074256C" w:rsidP="007C4DDF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523FE" w:rsidRPr="002D11E0" w:rsidRDefault="00E90AE3" w:rsidP="007C4DDF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B55D9A">
        <w:rPr>
          <w:b/>
          <w:sz w:val="24"/>
          <w:szCs w:val="24"/>
          <w:u w:val="single"/>
        </w:rPr>
        <w:lastRenderedPageBreak/>
        <w:t>Kötelező irodalom:</w:t>
      </w:r>
    </w:p>
    <w:p w:rsidR="00541078" w:rsidRDefault="00E90AE3" w:rsidP="007C4D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55D9A">
        <w:rPr>
          <w:b/>
          <w:sz w:val="24"/>
          <w:szCs w:val="24"/>
        </w:rPr>
        <w:t>Arisztotelész</w:t>
      </w:r>
      <w:r w:rsidRPr="00B55D9A">
        <w:rPr>
          <w:sz w:val="24"/>
          <w:szCs w:val="24"/>
        </w:rPr>
        <w:t xml:space="preserve">: </w:t>
      </w:r>
      <w:r w:rsidRPr="00B55D9A">
        <w:rPr>
          <w:i/>
          <w:sz w:val="24"/>
          <w:szCs w:val="24"/>
        </w:rPr>
        <w:t>Nikomakhoszi etika</w:t>
      </w:r>
      <w:r w:rsidRPr="00B55D9A">
        <w:rPr>
          <w:sz w:val="24"/>
          <w:szCs w:val="24"/>
        </w:rPr>
        <w:t xml:space="preserve"> Budapest, Európa, 1987. 1-</w:t>
      </w:r>
      <w:r w:rsidR="008638F6">
        <w:rPr>
          <w:sz w:val="24"/>
          <w:szCs w:val="24"/>
        </w:rPr>
        <w:t>5.</w:t>
      </w:r>
      <w:r w:rsidRPr="00B55D9A">
        <w:rPr>
          <w:sz w:val="24"/>
          <w:szCs w:val="24"/>
        </w:rPr>
        <w:t xml:space="preserve"> könyv</w:t>
      </w:r>
      <w:r w:rsidR="008638F6">
        <w:rPr>
          <w:sz w:val="24"/>
          <w:szCs w:val="24"/>
        </w:rPr>
        <w:t xml:space="preserve">. </w:t>
      </w:r>
    </w:p>
    <w:p w:rsidR="006913C0" w:rsidRPr="007C4DDF" w:rsidRDefault="006913C0" w:rsidP="007C4DDF">
      <w:pPr>
        <w:spacing w:before="100" w:beforeAutospacing="1" w:after="100" w:afterAutospacing="1" w:line="360" w:lineRule="auto"/>
        <w:ind w:right="848"/>
        <w:jc w:val="both"/>
        <w:rPr>
          <w:sz w:val="24"/>
          <w:szCs w:val="24"/>
        </w:rPr>
      </w:pPr>
      <w:r w:rsidRPr="007C4DDF">
        <w:rPr>
          <w:b/>
          <w:sz w:val="24"/>
          <w:szCs w:val="24"/>
        </w:rPr>
        <w:t>Abaelardus, Petrus</w:t>
      </w:r>
      <w:r w:rsidRPr="007C4DDF">
        <w:rPr>
          <w:sz w:val="24"/>
          <w:szCs w:val="24"/>
        </w:rPr>
        <w:t xml:space="preserve">: </w:t>
      </w:r>
      <w:r w:rsidRPr="00AE6B29">
        <w:rPr>
          <w:i/>
          <w:sz w:val="24"/>
          <w:szCs w:val="24"/>
        </w:rPr>
        <w:t>Etik</w:t>
      </w:r>
      <w:r w:rsidR="002D11E0" w:rsidRPr="00AE6B29">
        <w:rPr>
          <w:i/>
          <w:sz w:val="24"/>
          <w:szCs w:val="24"/>
        </w:rPr>
        <w:t>a</w:t>
      </w:r>
      <w:r w:rsidR="002D11E0" w:rsidRPr="007C4DDF">
        <w:rPr>
          <w:sz w:val="24"/>
          <w:szCs w:val="24"/>
        </w:rPr>
        <w:t>. MTA Filozófiai Intézetének kiadása. Bp., 1989. (73-92. o.)</w:t>
      </w:r>
    </w:p>
    <w:p w:rsidR="002D11E0" w:rsidRDefault="00E90AE3" w:rsidP="007C4D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B55D9A">
        <w:rPr>
          <w:b/>
          <w:sz w:val="24"/>
          <w:szCs w:val="24"/>
        </w:rPr>
        <w:t>Bentham</w:t>
      </w:r>
      <w:proofErr w:type="spellEnd"/>
      <w:r w:rsidRPr="00B55D9A">
        <w:rPr>
          <w:b/>
          <w:sz w:val="24"/>
          <w:szCs w:val="24"/>
        </w:rPr>
        <w:t>, Jeremy</w:t>
      </w:r>
      <w:r w:rsidRPr="00B55D9A">
        <w:rPr>
          <w:sz w:val="24"/>
          <w:szCs w:val="24"/>
        </w:rPr>
        <w:t xml:space="preserve">: „Bevezetés az erkölcs és a törvényhozás alapelveibe” In. </w:t>
      </w:r>
      <w:proofErr w:type="spellStart"/>
      <w:r w:rsidRPr="00B55D9A">
        <w:rPr>
          <w:sz w:val="24"/>
          <w:szCs w:val="24"/>
        </w:rPr>
        <w:t>Ludassy</w:t>
      </w:r>
      <w:proofErr w:type="spellEnd"/>
      <w:r w:rsidRPr="00B55D9A">
        <w:rPr>
          <w:sz w:val="24"/>
          <w:szCs w:val="24"/>
        </w:rPr>
        <w:t xml:space="preserve"> (szerk.): </w:t>
      </w:r>
      <w:r w:rsidRPr="00B55D9A">
        <w:rPr>
          <w:i/>
          <w:sz w:val="24"/>
          <w:szCs w:val="24"/>
        </w:rPr>
        <w:t>Brit moralisták a XVIII. században</w:t>
      </w:r>
      <w:r w:rsidRPr="00B55D9A">
        <w:rPr>
          <w:sz w:val="24"/>
          <w:szCs w:val="24"/>
        </w:rPr>
        <w:t xml:space="preserve"> Budapest, Gond</w:t>
      </w:r>
      <w:r w:rsidR="00541078" w:rsidRPr="00B55D9A">
        <w:rPr>
          <w:sz w:val="24"/>
          <w:szCs w:val="24"/>
        </w:rPr>
        <w:t xml:space="preserve">olat, 1977. 680-685. oldal. </w:t>
      </w:r>
    </w:p>
    <w:p w:rsidR="00D22FE3" w:rsidRPr="00B55D9A" w:rsidRDefault="00D22FE3" w:rsidP="00D22FE3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D22FE3">
        <w:rPr>
          <w:b/>
          <w:sz w:val="24"/>
          <w:szCs w:val="24"/>
        </w:rPr>
        <w:t>Bohannan</w:t>
      </w:r>
      <w:proofErr w:type="spellEnd"/>
      <w:r>
        <w:rPr>
          <w:b/>
          <w:sz w:val="24"/>
          <w:szCs w:val="24"/>
        </w:rPr>
        <w:t>,</w:t>
      </w:r>
      <w:r w:rsidRPr="00D22FE3">
        <w:rPr>
          <w:b/>
          <w:sz w:val="24"/>
          <w:szCs w:val="24"/>
        </w:rPr>
        <w:t xml:space="preserve"> Paul</w:t>
      </w:r>
      <w:r>
        <w:rPr>
          <w:b/>
          <w:sz w:val="24"/>
          <w:szCs w:val="24"/>
        </w:rPr>
        <w:t xml:space="preserve"> – </w:t>
      </w:r>
      <w:proofErr w:type="spellStart"/>
      <w:r w:rsidRPr="00D22FE3">
        <w:rPr>
          <w:b/>
          <w:sz w:val="24"/>
          <w:szCs w:val="24"/>
        </w:rPr>
        <w:t>Glazer</w:t>
      </w:r>
      <w:proofErr w:type="spellEnd"/>
      <w:r>
        <w:rPr>
          <w:b/>
          <w:sz w:val="24"/>
          <w:szCs w:val="24"/>
        </w:rPr>
        <w:t>,</w:t>
      </w:r>
      <w:r w:rsidRPr="00D22FE3">
        <w:rPr>
          <w:b/>
          <w:sz w:val="24"/>
          <w:szCs w:val="24"/>
        </w:rPr>
        <w:t xml:space="preserve"> Mark</w:t>
      </w:r>
      <w:r w:rsidRPr="00D22FE3">
        <w:rPr>
          <w:sz w:val="24"/>
          <w:szCs w:val="24"/>
        </w:rPr>
        <w:t xml:space="preserve">: </w:t>
      </w:r>
      <w:r w:rsidRPr="00D22FE3">
        <w:rPr>
          <w:i/>
          <w:iCs/>
          <w:sz w:val="24"/>
          <w:szCs w:val="24"/>
        </w:rPr>
        <w:t>Mérföldkövek a kulturális antropológiában</w:t>
      </w:r>
      <w:r w:rsidRPr="00D22FE3">
        <w:rPr>
          <w:sz w:val="24"/>
          <w:szCs w:val="24"/>
        </w:rPr>
        <w:t xml:space="preserve">, </w:t>
      </w:r>
      <w:proofErr w:type="spellStart"/>
      <w:r w:rsidRPr="00D22FE3">
        <w:rPr>
          <w:sz w:val="24"/>
          <w:szCs w:val="24"/>
        </w:rPr>
        <w:t>Panem</w:t>
      </w:r>
      <w:proofErr w:type="spellEnd"/>
      <w:r w:rsidRPr="00D22FE3">
        <w:rPr>
          <w:sz w:val="24"/>
          <w:szCs w:val="24"/>
        </w:rPr>
        <w:t xml:space="preserve"> Kiadó, 2006, 377–405.</w:t>
      </w:r>
    </w:p>
    <w:p w:rsidR="003A0DFF" w:rsidRDefault="003A0DFF" w:rsidP="003A0DFF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B06D8B">
        <w:rPr>
          <w:b/>
          <w:sz w:val="24"/>
          <w:szCs w:val="24"/>
        </w:rPr>
        <w:t>Descartes</w:t>
      </w:r>
      <w:r w:rsidRPr="00C633B2">
        <w:rPr>
          <w:sz w:val="24"/>
          <w:szCs w:val="24"/>
        </w:rPr>
        <w:t xml:space="preserve">: </w:t>
      </w:r>
      <w:r w:rsidRPr="00C633B2">
        <w:rPr>
          <w:i/>
          <w:sz w:val="24"/>
          <w:szCs w:val="24"/>
        </w:rPr>
        <w:t>Értekezés a módszerről</w:t>
      </w:r>
      <w:r>
        <w:rPr>
          <w:i/>
          <w:sz w:val="24"/>
          <w:szCs w:val="24"/>
        </w:rPr>
        <w:t>,</w:t>
      </w:r>
      <w:r w:rsidRPr="00C633B2">
        <w:rPr>
          <w:sz w:val="24"/>
          <w:szCs w:val="24"/>
        </w:rPr>
        <w:t xml:space="preserve"> Harmadik </w:t>
      </w:r>
      <w:r>
        <w:rPr>
          <w:sz w:val="24"/>
          <w:szCs w:val="24"/>
        </w:rPr>
        <w:t>rész</w:t>
      </w:r>
      <w:r w:rsidR="00D22FE3">
        <w:rPr>
          <w:sz w:val="24"/>
          <w:szCs w:val="24"/>
        </w:rPr>
        <w:t>.</w:t>
      </w:r>
    </w:p>
    <w:p w:rsidR="0074256C" w:rsidRDefault="00E90AE3" w:rsidP="007C4D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55D9A">
        <w:rPr>
          <w:b/>
          <w:sz w:val="24"/>
          <w:szCs w:val="24"/>
        </w:rPr>
        <w:t>Kant, Immanuel</w:t>
      </w:r>
      <w:r w:rsidRPr="00B55D9A">
        <w:rPr>
          <w:sz w:val="24"/>
          <w:szCs w:val="24"/>
        </w:rPr>
        <w:t xml:space="preserve">: </w:t>
      </w:r>
      <w:r w:rsidRPr="00B55D9A">
        <w:rPr>
          <w:i/>
          <w:sz w:val="24"/>
          <w:szCs w:val="24"/>
        </w:rPr>
        <w:t>Az erkölcsök metafizikájának alapvetése.</w:t>
      </w:r>
      <w:r w:rsidRPr="00B55D9A">
        <w:rPr>
          <w:sz w:val="24"/>
          <w:szCs w:val="24"/>
        </w:rPr>
        <w:t xml:space="preserve"> Első rész valamint a Második rész: 11-78. bekezdés. </w:t>
      </w:r>
      <w:proofErr w:type="spellStart"/>
      <w:r w:rsidRPr="00B55D9A">
        <w:rPr>
          <w:sz w:val="24"/>
          <w:szCs w:val="24"/>
        </w:rPr>
        <w:t>Raabe</w:t>
      </w:r>
      <w:proofErr w:type="spellEnd"/>
      <w:r w:rsidRPr="00B55D9A">
        <w:rPr>
          <w:sz w:val="24"/>
          <w:szCs w:val="24"/>
        </w:rPr>
        <w:t xml:space="preserve"> </w:t>
      </w:r>
      <w:proofErr w:type="spellStart"/>
      <w:r w:rsidRPr="00B55D9A">
        <w:rPr>
          <w:sz w:val="24"/>
          <w:szCs w:val="24"/>
        </w:rPr>
        <w:t>Klett</w:t>
      </w:r>
      <w:proofErr w:type="spellEnd"/>
      <w:r w:rsidRPr="00B55D9A">
        <w:rPr>
          <w:sz w:val="24"/>
          <w:szCs w:val="24"/>
        </w:rPr>
        <w:t xml:space="preserve"> Kiadó, 1998. Budapest. (Matúra Könyvek)</w:t>
      </w:r>
    </w:p>
    <w:p w:rsidR="0074256C" w:rsidRDefault="00B55D9A" w:rsidP="007C4D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55D9A">
        <w:rPr>
          <w:b/>
          <w:color w:val="000000"/>
          <w:sz w:val="24"/>
          <w:szCs w:val="24"/>
        </w:rPr>
        <w:t>Kant</w:t>
      </w:r>
      <w:r w:rsidRPr="00B55D9A">
        <w:rPr>
          <w:color w:val="000000"/>
          <w:sz w:val="24"/>
          <w:szCs w:val="24"/>
        </w:rPr>
        <w:t xml:space="preserve">: </w:t>
      </w:r>
      <w:r w:rsidR="00AE6B29">
        <w:rPr>
          <w:color w:val="000000"/>
          <w:sz w:val="24"/>
          <w:szCs w:val="24"/>
        </w:rPr>
        <w:t>„</w:t>
      </w:r>
      <w:r w:rsidRPr="00B55D9A">
        <w:rPr>
          <w:color w:val="000000"/>
          <w:sz w:val="24"/>
          <w:szCs w:val="24"/>
        </w:rPr>
        <w:t xml:space="preserve">A filozófia minden </w:t>
      </w:r>
      <w:proofErr w:type="spellStart"/>
      <w:r w:rsidRPr="00B55D9A">
        <w:rPr>
          <w:color w:val="000000"/>
          <w:sz w:val="24"/>
          <w:szCs w:val="24"/>
        </w:rPr>
        <w:t>theodicaeai</w:t>
      </w:r>
      <w:proofErr w:type="spellEnd"/>
      <w:r w:rsidRPr="00B55D9A">
        <w:rPr>
          <w:color w:val="000000"/>
          <w:sz w:val="24"/>
          <w:szCs w:val="24"/>
        </w:rPr>
        <w:t xml:space="preserve"> próbálkozásának kudarcáról</w:t>
      </w:r>
      <w:r w:rsidR="00AE6B29">
        <w:rPr>
          <w:color w:val="000000"/>
          <w:sz w:val="24"/>
          <w:szCs w:val="24"/>
        </w:rPr>
        <w:t>”.</w:t>
      </w:r>
      <w:r w:rsidRPr="00B55D9A">
        <w:rPr>
          <w:color w:val="000000"/>
          <w:sz w:val="24"/>
          <w:szCs w:val="24"/>
        </w:rPr>
        <w:t xml:space="preserve"> In Kant </w:t>
      </w:r>
      <w:r w:rsidRPr="008638F6">
        <w:rPr>
          <w:i/>
          <w:color w:val="000000"/>
          <w:sz w:val="24"/>
          <w:szCs w:val="24"/>
        </w:rPr>
        <w:t>Történetfilozófiai Írások</w:t>
      </w:r>
      <w:r w:rsidRPr="00B55D9A">
        <w:rPr>
          <w:color w:val="000000"/>
          <w:sz w:val="24"/>
          <w:szCs w:val="24"/>
        </w:rPr>
        <w:t xml:space="preserve">. Ford. </w:t>
      </w:r>
      <w:r w:rsidR="00D22FE3">
        <w:rPr>
          <w:color w:val="000000"/>
          <w:sz w:val="24"/>
          <w:szCs w:val="24"/>
        </w:rPr>
        <w:t>M</w:t>
      </w:r>
      <w:r w:rsidRPr="00B55D9A">
        <w:rPr>
          <w:color w:val="000000"/>
          <w:sz w:val="24"/>
          <w:szCs w:val="24"/>
        </w:rPr>
        <w:t xml:space="preserve">esterházi Miklós. </w:t>
      </w:r>
      <w:proofErr w:type="spellStart"/>
      <w:r w:rsidRPr="00B55D9A">
        <w:rPr>
          <w:color w:val="000000"/>
          <w:sz w:val="24"/>
          <w:szCs w:val="24"/>
        </w:rPr>
        <w:t>Ictus</w:t>
      </w:r>
      <w:proofErr w:type="spellEnd"/>
      <w:r w:rsidRPr="00B55D9A">
        <w:rPr>
          <w:color w:val="000000"/>
          <w:sz w:val="24"/>
          <w:szCs w:val="24"/>
        </w:rPr>
        <w:t xml:space="preserve">, </w:t>
      </w:r>
      <w:proofErr w:type="spellStart"/>
      <w:r w:rsidRPr="00B55D9A">
        <w:rPr>
          <w:color w:val="000000"/>
          <w:sz w:val="24"/>
          <w:szCs w:val="24"/>
        </w:rPr>
        <w:t>é.n</w:t>
      </w:r>
      <w:proofErr w:type="spellEnd"/>
      <w:r w:rsidRPr="00B55D9A">
        <w:rPr>
          <w:color w:val="000000"/>
          <w:sz w:val="24"/>
          <w:szCs w:val="24"/>
        </w:rPr>
        <w:t>. 143-163.</w:t>
      </w:r>
    </w:p>
    <w:p w:rsidR="0074256C" w:rsidRDefault="00B55D9A" w:rsidP="007C4DDF">
      <w:p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55D9A">
        <w:rPr>
          <w:b/>
          <w:color w:val="000000"/>
          <w:sz w:val="24"/>
          <w:szCs w:val="24"/>
          <w:shd w:val="clear" w:color="auto" w:fill="FFFFFF"/>
        </w:rPr>
        <w:t>Kierkegaard</w:t>
      </w:r>
      <w:r w:rsidRPr="00B55D9A">
        <w:rPr>
          <w:color w:val="000000"/>
          <w:sz w:val="24"/>
          <w:szCs w:val="24"/>
          <w:shd w:val="clear" w:color="auto" w:fill="FFFFFF"/>
        </w:rPr>
        <w:t>: Félelem és reszketés</w:t>
      </w:r>
      <w:r w:rsidR="008638F6">
        <w:rPr>
          <w:color w:val="000000"/>
          <w:sz w:val="24"/>
          <w:szCs w:val="24"/>
          <w:shd w:val="clear" w:color="auto" w:fill="FFFFFF"/>
        </w:rPr>
        <w:t xml:space="preserve"> (többféle kiadás elérhető, Európa és Jelenkor)</w:t>
      </w:r>
    </w:p>
    <w:p w:rsidR="006913C0" w:rsidRDefault="006913C0" w:rsidP="007C4D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913C0">
        <w:rPr>
          <w:b/>
          <w:sz w:val="24"/>
          <w:szCs w:val="24"/>
        </w:rPr>
        <w:t>Mill, John Stuart</w:t>
      </w:r>
      <w:r>
        <w:rPr>
          <w:sz w:val="24"/>
          <w:szCs w:val="24"/>
        </w:rPr>
        <w:t xml:space="preserve">: </w:t>
      </w:r>
      <w:r w:rsidRPr="006913C0">
        <w:rPr>
          <w:i/>
          <w:sz w:val="24"/>
          <w:szCs w:val="24"/>
        </w:rPr>
        <w:t>Haszonelvűség</w:t>
      </w:r>
      <w:r>
        <w:rPr>
          <w:sz w:val="24"/>
          <w:szCs w:val="24"/>
        </w:rPr>
        <w:t xml:space="preserve">. In John Stuart Mill: </w:t>
      </w:r>
      <w:r w:rsidRPr="006913C0">
        <w:rPr>
          <w:i/>
          <w:sz w:val="24"/>
          <w:szCs w:val="24"/>
        </w:rPr>
        <w:t>A szabadságról / Haszonelvűség</w:t>
      </w:r>
      <w:r>
        <w:rPr>
          <w:sz w:val="24"/>
          <w:szCs w:val="24"/>
        </w:rPr>
        <w:t xml:space="preserve">. Budapest: Magyar Helikon, 1980. </w:t>
      </w:r>
    </w:p>
    <w:p w:rsidR="00D34C23" w:rsidRPr="00C633B2" w:rsidRDefault="00D34C23" w:rsidP="00D34C23">
      <w:pPr>
        <w:spacing w:before="100" w:beforeAutospacing="1" w:after="100" w:afterAutospacing="1" w:line="360" w:lineRule="auto"/>
        <w:ind w:right="848"/>
        <w:jc w:val="both"/>
        <w:rPr>
          <w:sz w:val="24"/>
          <w:szCs w:val="24"/>
        </w:rPr>
      </w:pPr>
      <w:r w:rsidRPr="00D22FE3">
        <w:rPr>
          <w:b/>
          <w:sz w:val="24"/>
          <w:szCs w:val="24"/>
        </w:rPr>
        <w:t>Nietzsche, Friedrich</w:t>
      </w:r>
      <w:r w:rsidRPr="00D22FE3">
        <w:rPr>
          <w:sz w:val="24"/>
          <w:szCs w:val="24"/>
        </w:rPr>
        <w:t xml:space="preserve">: </w:t>
      </w:r>
      <w:r w:rsidRPr="00D22FE3">
        <w:rPr>
          <w:i/>
          <w:sz w:val="24"/>
          <w:szCs w:val="24"/>
        </w:rPr>
        <w:t>Adalék a morál genealógiájához</w:t>
      </w:r>
      <w:r w:rsidRPr="00D22FE3">
        <w:rPr>
          <w:sz w:val="24"/>
          <w:szCs w:val="24"/>
        </w:rPr>
        <w:t>. Romhányi Török Gábor ford. Budapest: Holnap, 1996. pp. 18–112. (Első és második értekezés)</w:t>
      </w:r>
    </w:p>
    <w:p w:rsidR="00B55D9A" w:rsidRPr="00B55D9A" w:rsidRDefault="00B55D9A" w:rsidP="007C4D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55D9A">
        <w:rPr>
          <w:b/>
          <w:color w:val="000000"/>
          <w:sz w:val="24"/>
          <w:szCs w:val="24"/>
        </w:rPr>
        <w:t>Platón</w:t>
      </w:r>
      <w:r w:rsidRPr="00B55D9A">
        <w:rPr>
          <w:color w:val="000000"/>
          <w:sz w:val="24"/>
          <w:szCs w:val="24"/>
        </w:rPr>
        <w:t xml:space="preserve">: </w:t>
      </w:r>
      <w:r w:rsidR="00AE6B29">
        <w:rPr>
          <w:color w:val="000000"/>
          <w:sz w:val="24"/>
          <w:szCs w:val="24"/>
        </w:rPr>
        <w:t>„</w:t>
      </w:r>
      <w:proofErr w:type="spellStart"/>
      <w:r w:rsidRPr="00AE6B29">
        <w:rPr>
          <w:color w:val="000000"/>
          <w:sz w:val="24"/>
          <w:szCs w:val="24"/>
        </w:rPr>
        <w:t>Kritón</w:t>
      </w:r>
      <w:proofErr w:type="spellEnd"/>
      <w:r w:rsidR="00AE6B29">
        <w:rPr>
          <w:color w:val="000000"/>
          <w:sz w:val="24"/>
          <w:szCs w:val="24"/>
        </w:rPr>
        <w:t>”</w:t>
      </w:r>
      <w:r w:rsidRPr="00B55D9A">
        <w:rPr>
          <w:color w:val="000000"/>
          <w:sz w:val="24"/>
          <w:szCs w:val="24"/>
        </w:rPr>
        <w:t>. </w:t>
      </w:r>
      <w:r w:rsidR="0074256C">
        <w:rPr>
          <w:sz w:val="24"/>
          <w:szCs w:val="24"/>
        </w:rPr>
        <w:t xml:space="preserve"> </w:t>
      </w:r>
      <w:r w:rsidRPr="00B55D9A">
        <w:rPr>
          <w:color w:val="000000"/>
          <w:sz w:val="24"/>
          <w:szCs w:val="24"/>
        </w:rPr>
        <w:t xml:space="preserve">In </w:t>
      </w:r>
      <w:r w:rsidRPr="00AE6B29">
        <w:rPr>
          <w:i/>
          <w:color w:val="000000"/>
          <w:sz w:val="24"/>
          <w:szCs w:val="24"/>
        </w:rPr>
        <w:t>Platón Összes Művei</w:t>
      </w:r>
      <w:r w:rsidRPr="00B55D9A">
        <w:rPr>
          <w:color w:val="000000"/>
          <w:sz w:val="24"/>
          <w:szCs w:val="24"/>
        </w:rPr>
        <w:t xml:space="preserve"> I.</w:t>
      </w:r>
      <w:r w:rsidR="008638F6">
        <w:rPr>
          <w:color w:val="000000"/>
          <w:sz w:val="24"/>
          <w:szCs w:val="24"/>
        </w:rPr>
        <w:t xml:space="preserve"> </w:t>
      </w:r>
      <w:r w:rsidRPr="00B55D9A">
        <w:rPr>
          <w:color w:val="000000"/>
          <w:sz w:val="24"/>
          <w:szCs w:val="24"/>
        </w:rPr>
        <w:t>Ford. Devecseri Gábor, Európa Könyvkiadó 1984. 441-468.</w:t>
      </w:r>
      <w:r w:rsidR="0074256C">
        <w:rPr>
          <w:sz w:val="24"/>
          <w:szCs w:val="24"/>
        </w:rPr>
        <w:t xml:space="preserve"> </w:t>
      </w:r>
      <w:r w:rsidRPr="00B55D9A">
        <w:rPr>
          <w:color w:val="000000"/>
          <w:sz w:val="24"/>
          <w:szCs w:val="24"/>
        </w:rPr>
        <w:t xml:space="preserve">vagy az Atlantisz-kiadásból: </w:t>
      </w:r>
      <w:proofErr w:type="spellStart"/>
      <w:r w:rsidRPr="00AE6B29">
        <w:rPr>
          <w:i/>
          <w:color w:val="000000"/>
          <w:sz w:val="24"/>
          <w:szCs w:val="24"/>
        </w:rPr>
        <w:t>Eutüphrón</w:t>
      </w:r>
      <w:proofErr w:type="spellEnd"/>
      <w:r w:rsidRPr="00AE6B29">
        <w:rPr>
          <w:i/>
          <w:color w:val="000000"/>
          <w:sz w:val="24"/>
          <w:szCs w:val="24"/>
        </w:rPr>
        <w:t>, Szókratész védőbeszéde</w:t>
      </w:r>
      <w:r w:rsidRPr="00B55D9A">
        <w:rPr>
          <w:color w:val="000000"/>
          <w:sz w:val="24"/>
          <w:szCs w:val="24"/>
        </w:rPr>
        <w:t xml:space="preserve">. </w:t>
      </w:r>
      <w:proofErr w:type="spellStart"/>
      <w:r w:rsidRPr="00AE6B29">
        <w:rPr>
          <w:i/>
          <w:color w:val="000000"/>
          <w:sz w:val="24"/>
          <w:szCs w:val="24"/>
        </w:rPr>
        <w:t>Kritón</w:t>
      </w:r>
      <w:proofErr w:type="spellEnd"/>
      <w:r w:rsidRPr="00B55D9A">
        <w:rPr>
          <w:color w:val="000000"/>
          <w:sz w:val="24"/>
          <w:szCs w:val="24"/>
        </w:rPr>
        <w:t xml:space="preserve">. Ford. </w:t>
      </w:r>
      <w:proofErr w:type="spellStart"/>
      <w:r w:rsidRPr="00B55D9A">
        <w:rPr>
          <w:color w:val="000000"/>
          <w:sz w:val="24"/>
          <w:szCs w:val="24"/>
        </w:rPr>
        <w:t>Gelenczey-Miháltz</w:t>
      </w:r>
      <w:proofErr w:type="spellEnd"/>
      <w:r w:rsidRPr="00B55D9A">
        <w:rPr>
          <w:color w:val="000000"/>
          <w:sz w:val="24"/>
          <w:szCs w:val="24"/>
        </w:rPr>
        <w:t xml:space="preserve"> </w:t>
      </w:r>
      <w:proofErr w:type="spellStart"/>
      <w:r w:rsidRPr="00B55D9A">
        <w:rPr>
          <w:color w:val="000000"/>
          <w:sz w:val="24"/>
          <w:szCs w:val="24"/>
        </w:rPr>
        <w:t>Alirán</w:t>
      </w:r>
      <w:proofErr w:type="spellEnd"/>
      <w:r w:rsidRPr="00B55D9A">
        <w:rPr>
          <w:color w:val="000000"/>
          <w:sz w:val="24"/>
          <w:szCs w:val="24"/>
        </w:rPr>
        <w:t>. Atlantisz, 2005. 157-183. </w:t>
      </w:r>
    </w:p>
    <w:p w:rsidR="009F3C58" w:rsidRPr="00B55D9A" w:rsidRDefault="00541078" w:rsidP="007C4DDF">
      <w:pPr>
        <w:spacing w:before="100" w:beforeAutospacing="1" w:after="100" w:afterAutospacing="1" w:line="360" w:lineRule="auto"/>
        <w:ind w:right="848"/>
        <w:jc w:val="both"/>
        <w:rPr>
          <w:color w:val="000000"/>
          <w:sz w:val="24"/>
          <w:szCs w:val="24"/>
        </w:rPr>
      </w:pPr>
      <w:proofErr w:type="spellStart"/>
      <w:r w:rsidRPr="00B55D9A">
        <w:rPr>
          <w:b/>
          <w:sz w:val="24"/>
          <w:szCs w:val="24"/>
        </w:rPr>
        <w:t>Rawls</w:t>
      </w:r>
      <w:proofErr w:type="spellEnd"/>
      <w:r w:rsidR="00BE71CF">
        <w:rPr>
          <w:b/>
          <w:sz w:val="24"/>
          <w:szCs w:val="24"/>
        </w:rPr>
        <w:t>,</w:t>
      </w:r>
      <w:bookmarkStart w:id="0" w:name="_GoBack"/>
      <w:bookmarkEnd w:id="0"/>
      <w:r w:rsidR="00BE71CF" w:rsidRPr="00BE71CF">
        <w:rPr>
          <w:b/>
          <w:sz w:val="24"/>
          <w:szCs w:val="24"/>
        </w:rPr>
        <w:t xml:space="preserve"> </w:t>
      </w:r>
      <w:r w:rsidR="00BE71CF" w:rsidRPr="00B55D9A">
        <w:rPr>
          <w:b/>
          <w:sz w:val="24"/>
          <w:szCs w:val="24"/>
        </w:rPr>
        <w:t>John</w:t>
      </w:r>
      <w:r w:rsidRPr="00B55D9A">
        <w:rPr>
          <w:sz w:val="24"/>
          <w:szCs w:val="24"/>
        </w:rPr>
        <w:t xml:space="preserve">: </w:t>
      </w:r>
      <w:r w:rsidRPr="00B55D9A">
        <w:rPr>
          <w:i/>
          <w:sz w:val="24"/>
          <w:szCs w:val="24"/>
        </w:rPr>
        <w:t>Az igazságosság elmélete</w:t>
      </w:r>
      <w:r w:rsidRPr="00B55D9A">
        <w:rPr>
          <w:sz w:val="24"/>
          <w:szCs w:val="24"/>
        </w:rPr>
        <w:t>, Osiris, 1997. 1-17. §.</w:t>
      </w:r>
    </w:p>
    <w:sectPr w:rsidR="009F3C58" w:rsidRPr="00B55D9A">
      <w:pgSz w:w="11906" w:h="16838"/>
      <w:pgMar w:top="1418" w:right="1418" w:bottom="170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327"/>
    <w:multiLevelType w:val="hybridMultilevel"/>
    <w:tmpl w:val="E3DE7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5F65"/>
    <w:multiLevelType w:val="hybridMultilevel"/>
    <w:tmpl w:val="75523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2831"/>
    <w:multiLevelType w:val="hybridMultilevel"/>
    <w:tmpl w:val="326E040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421EAC"/>
    <w:multiLevelType w:val="hybridMultilevel"/>
    <w:tmpl w:val="3E6C1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0F5"/>
    <w:multiLevelType w:val="hybridMultilevel"/>
    <w:tmpl w:val="5784F1DA"/>
    <w:lvl w:ilvl="0" w:tplc="1368C0F0">
      <w:start w:val="1"/>
      <w:numFmt w:val="decimal"/>
      <w:lvlText w:val="%1."/>
      <w:lvlJc w:val="left"/>
      <w:pPr>
        <w:ind w:left="645" w:hanging="360"/>
      </w:pPr>
    </w:lvl>
    <w:lvl w:ilvl="1" w:tplc="040E0019">
      <w:start w:val="1"/>
      <w:numFmt w:val="lowerLetter"/>
      <w:lvlText w:val="%2."/>
      <w:lvlJc w:val="left"/>
      <w:pPr>
        <w:ind w:left="1365" w:hanging="360"/>
      </w:pPr>
    </w:lvl>
    <w:lvl w:ilvl="2" w:tplc="040E001B">
      <w:start w:val="1"/>
      <w:numFmt w:val="lowerRoman"/>
      <w:lvlText w:val="%3."/>
      <w:lvlJc w:val="right"/>
      <w:pPr>
        <w:ind w:left="2085" w:hanging="180"/>
      </w:pPr>
    </w:lvl>
    <w:lvl w:ilvl="3" w:tplc="040E000F">
      <w:start w:val="1"/>
      <w:numFmt w:val="decimal"/>
      <w:lvlText w:val="%4."/>
      <w:lvlJc w:val="left"/>
      <w:pPr>
        <w:ind w:left="2805" w:hanging="360"/>
      </w:pPr>
    </w:lvl>
    <w:lvl w:ilvl="4" w:tplc="040E0019">
      <w:start w:val="1"/>
      <w:numFmt w:val="lowerLetter"/>
      <w:lvlText w:val="%5."/>
      <w:lvlJc w:val="left"/>
      <w:pPr>
        <w:ind w:left="3525" w:hanging="360"/>
      </w:pPr>
    </w:lvl>
    <w:lvl w:ilvl="5" w:tplc="040E001B">
      <w:start w:val="1"/>
      <w:numFmt w:val="lowerRoman"/>
      <w:lvlText w:val="%6."/>
      <w:lvlJc w:val="right"/>
      <w:pPr>
        <w:ind w:left="4245" w:hanging="180"/>
      </w:pPr>
    </w:lvl>
    <w:lvl w:ilvl="6" w:tplc="040E000F">
      <w:start w:val="1"/>
      <w:numFmt w:val="decimal"/>
      <w:lvlText w:val="%7."/>
      <w:lvlJc w:val="left"/>
      <w:pPr>
        <w:ind w:left="4965" w:hanging="360"/>
      </w:pPr>
    </w:lvl>
    <w:lvl w:ilvl="7" w:tplc="040E0019">
      <w:start w:val="1"/>
      <w:numFmt w:val="lowerLetter"/>
      <w:lvlText w:val="%8."/>
      <w:lvlJc w:val="left"/>
      <w:pPr>
        <w:ind w:left="5685" w:hanging="360"/>
      </w:pPr>
    </w:lvl>
    <w:lvl w:ilvl="8" w:tplc="040E001B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60328B1"/>
    <w:multiLevelType w:val="hybridMultilevel"/>
    <w:tmpl w:val="93B2B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4C58"/>
    <w:multiLevelType w:val="hybridMultilevel"/>
    <w:tmpl w:val="62BEA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DE"/>
    <w:rsid w:val="00066B77"/>
    <w:rsid w:val="000F3F39"/>
    <w:rsid w:val="00196D7C"/>
    <w:rsid w:val="002246AF"/>
    <w:rsid w:val="00283850"/>
    <w:rsid w:val="00285D26"/>
    <w:rsid w:val="002D11E0"/>
    <w:rsid w:val="003743EC"/>
    <w:rsid w:val="003A0DFF"/>
    <w:rsid w:val="003C5065"/>
    <w:rsid w:val="0044188F"/>
    <w:rsid w:val="004618AA"/>
    <w:rsid w:val="005067FB"/>
    <w:rsid w:val="00541078"/>
    <w:rsid w:val="006510D8"/>
    <w:rsid w:val="00662C9E"/>
    <w:rsid w:val="006913C0"/>
    <w:rsid w:val="006966DE"/>
    <w:rsid w:val="006D1A1A"/>
    <w:rsid w:val="0074256C"/>
    <w:rsid w:val="007C4DDF"/>
    <w:rsid w:val="008638F6"/>
    <w:rsid w:val="00881F9A"/>
    <w:rsid w:val="009523FE"/>
    <w:rsid w:val="009937A1"/>
    <w:rsid w:val="009F3C58"/>
    <w:rsid w:val="00A5166D"/>
    <w:rsid w:val="00AE6B29"/>
    <w:rsid w:val="00B2501A"/>
    <w:rsid w:val="00B43F04"/>
    <w:rsid w:val="00B55D9A"/>
    <w:rsid w:val="00B7102A"/>
    <w:rsid w:val="00BE71CF"/>
    <w:rsid w:val="00C3270A"/>
    <w:rsid w:val="00C3614F"/>
    <w:rsid w:val="00C46FA3"/>
    <w:rsid w:val="00D22FE3"/>
    <w:rsid w:val="00D34C23"/>
    <w:rsid w:val="00D9096F"/>
    <w:rsid w:val="00DB6507"/>
    <w:rsid w:val="00E90AE3"/>
    <w:rsid w:val="00F11FF7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4D31"/>
  <w15:docId w15:val="{5EED22C5-8A7B-4DCE-A5FD-CF91B15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0D8"/>
    <w:pPr>
      <w:spacing w:line="360" w:lineRule="auto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246AF"/>
    <w:pPr>
      <w:spacing w:before="100" w:beforeAutospacing="1" w:after="100" w:afterAutospacing="1"/>
    </w:pPr>
    <w:rPr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246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Péter Tánczos</cp:lastModifiedBy>
  <cp:revision>7</cp:revision>
  <dcterms:created xsi:type="dcterms:W3CDTF">2019-03-27T13:20:00Z</dcterms:created>
  <dcterms:modified xsi:type="dcterms:W3CDTF">2019-03-28T06:54:00Z</dcterms:modified>
</cp:coreProperties>
</file>